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235" w:rsidRPr="00BB2235" w:rsidRDefault="00BB2235" w:rsidP="00BB2235">
      <w:pPr>
        <w:spacing w:after="0" w:line="240" w:lineRule="auto"/>
        <w:rPr>
          <w:rFonts w:ascii="Times New Roman" w:eastAsia="Times New Roman" w:hAnsi="Times New Roman" w:cs="Times New Roman"/>
          <w:sz w:val="18"/>
          <w:szCs w:val="18"/>
          <w:lang w:val="en-US"/>
        </w:rPr>
      </w:pPr>
      <w:bookmarkStart w:id="0" w:name="_GoBack"/>
      <w:bookmarkEnd w:id="0"/>
      <w:r w:rsidRPr="00BB2235">
        <w:rPr>
          <w:rFonts w:ascii="Times New Roman" w:eastAsia="Times New Roman" w:hAnsi="Times New Roman" w:cs="Times New Roman"/>
          <w:sz w:val="18"/>
          <w:szCs w:val="18"/>
          <w:lang w:val="en-US"/>
        </w:rPr>
        <w:t>4</w:t>
      </w:r>
    </w:p>
    <w:p w:rsidR="00BB2235" w:rsidRPr="00BB2235" w:rsidRDefault="00BB2235" w:rsidP="00BB2235">
      <w:pPr>
        <w:spacing w:after="0" w:line="240" w:lineRule="auto"/>
        <w:rPr>
          <w:rFonts w:ascii="Times New Roman" w:eastAsia="Times New Roman" w:hAnsi="Times New Roman" w:cs="Times New Roman"/>
          <w:sz w:val="18"/>
          <w:szCs w:val="18"/>
          <w:lang w:val="en-US"/>
        </w:rPr>
      </w:pPr>
      <w:r w:rsidRPr="00BB2235">
        <w:rPr>
          <w:rFonts w:ascii="Times New Roman" w:eastAsia="Times New Roman" w:hAnsi="Times New Roman" w:cs="Times New Roman"/>
          <w:sz w:val="18"/>
          <w:szCs w:val="18"/>
          <w:lang w:val="en-US"/>
        </w:rPr>
        <w:t>Topic:                               Organisational Structure, Boundaries and Space </w:t>
      </w:r>
    </w:p>
    <w:p w:rsidR="00BB2235" w:rsidRPr="00BB2235" w:rsidRDefault="00BB2235" w:rsidP="00BB2235">
      <w:pPr>
        <w:spacing w:after="0" w:line="240" w:lineRule="auto"/>
        <w:rPr>
          <w:rFonts w:ascii="Times New Roman" w:eastAsia="Times New Roman" w:hAnsi="Times New Roman" w:cs="Times New Roman"/>
          <w:sz w:val="18"/>
          <w:szCs w:val="18"/>
          <w:lang w:val="en-US"/>
        </w:rPr>
      </w:pPr>
      <w:r w:rsidRPr="00BB2235">
        <w:rPr>
          <w:rFonts w:ascii="Times New Roman" w:eastAsia="Times New Roman" w:hAnsi="Times New Roman" w:cs="Times New Roman"/>
          <w:sz w:val="18"/>
          <w:szCs w:val="18"/>
          <w:lang w:val="en-US"/>
        </w:rPr>
        <w:t>Paper Type:                          Essay</w:t>
      </w:r>
    </w:p>
    <w:p w:rsidR="00BB2235" w:rsidRPr="00BB2235" w:rsidRDefault="00BB2235" w:rsidP="00BB2235">
      <w:pPr>
        <w:spacing w:after="0" w:line="240" w:lineRule="auto"/>
        <w:rPr>
          <w:rFonts w:ascii="Times New Roman" w:eastAsia="Times New Roman" w:hAnsi="Times New Roman" w:cs="Times New Roman"/>
          <w:sz w:val="18"/>
          <w:szCs w:val="18"/>
          <w:lang w:val="en-US"/>
        </w:rPr>
      </w:pPr>
      <w:r w:rsidRPr="00BB2235">
        <w:rPr>
          <w:rFonts w:ascii="Times New Roman" w:eastAsia="Times New Roman" w:hAnsi="Times New Roman" w:cs="Times New Roman"/>
          <w:sz w:val="18"/>
          <w:szCs w:val="18"/>
          <w:lang w:val="en-US"/>
        </w:rPr>
        <w:t>Word Count:                          1635</w:t>
      </w:r>
    </w:p>
    <w:p w:rsidR="00BB2235" w:rsidRPr="00BB2235" w:rsidRDefault="00BB2235" w:rsidP="00BB2235">
      <w:pPr>
        <w:spacing w:after="0" w:line="240" w:lineRule="auto"/>
        <w:rPr>
          <w:rFonts w:ascii="Times New Roman" w:eastAsia="Times New Roman" w:hAnsi="Times New Roman" w:cs="Times New Roman"/>
          <w:sz w:val="18"/>
          <w:szCs w:val="18"/>
          <w:lang w:val="en-US"/>
        </w:rPr>
      </w:pPr>
      <w:r w:rsidRPr="00BB2235">
        <w:rPr>
          <w:rFonts w:ascii="Times New Roman" w:eastAsia="Times New Roman" w:hAnsi="Times New Roman" w:cs="Times New Roman"/>
          <w:sz w:val="18"/>
          <w:szCs w:val="18"/>
          <w:lang w:val="en-US"/>
        </w:rPr>
        <w:t>Pages:                                        6</w:t>
      </w:r>
    </w:p>
    <w:p w:rsidR="00BB2235" w:rsidRPr="00BB2235" w:rsidRDefault="00BB2235" w:rsidP="00BB2235">
      <w:pPr>
        <w:spacing w:after="0" w:line="240" w:lineRule="auto"/>
        <w:rPr>
          <w:rFonts w:ascii="Times New Roman" w:eastAsia="Times New Roman" w:hAnsi="Times New Roman" w:cs="Times New Roman"/>
          <w:sz w:val="18"/>
          <w:szCs w:val="18"/>
          <w:lang w:val="en-US"/>
        </w:rPr>
      </w:pPr>
      <w:r w:rsidRPr="00BB2235">
        <w:rPr>
          <w:rFonts w:ascii="Times New Roman" w:eastAsia="Times New Roman" w:hAnsi="Times New Roman" w:cs="Times New Roman"/>
          <w:sz w:val="18"/>
          <w:szCs w:val="18"/>
          <w:lang w:val="en-US"/>
        </w:rPr>
        <w:t>Referencing Style:                   Harvard</w:t>
      </w:r>
    </w:p>
    <w:p w:rsidR="00BB2235" w:rsidRPr="00BB2235" w:rsidRDefault="00BB2235" w:rsidP="00BB2235">
      <w:pPr>
        <w:spacing w:after="0" w:line="240" w:lineRule="auto"/>
        <w:rPr>
          <w:rFonts w:ascii="Times New Roman" w:eastAsia="Times New Roman" w:hAnsi="Times New Roman" w:cs="Times New Roman"/>
          <w:sz w:val="18"/>
          <w:szCs w:val="18"/>
          <w:lang w:val="en-US"/>
        </w:rPr>
      </w:pPr>
      <w:r w:rsidRPr="00BB2235">
        <w:rPr>
          <w:rFonts w:ascii="Times New Roman" w:eastAsia="Times New Roman" w:hAnsi="Times New Roman" w:cs="Times New Roman"/>
          <w:sz w:val="18"/>
          <w:szCs w:val="18"/>
          <w:lang w:val="en-US"/>
        </w:rPr>
        <w:t>Education Level:                     College</w:t>
      </w:r>
    </w:p>
    <w:p w:rsidR="00BB2235" w:rsidRPr="00BB2235" w:rsidRDefault="00BB2235" w:rsidP="00BB2235">
      <w:pPr>
        <w:spacing w:after="0" w:line="240" w:lineRule="auto"/>
        <w:rPr>
          <w:rFonts w:ascii="Times New Roman" w:eastAsia="Times New Roman" w:hAnsi="Times New Roman" w:cs="Times New Roman"/>
          <w:sz w:val="18"/>
          <w:szCs w:val="18"/>
          <w:lang w:val="en-US"/>
        </w:rPr>
      </w:pPr>
      <w:r w:rsidRPr="00BB2235">
        <w:rPr>
          <w:rFonts w:ascii="Times New Roman" w:eastAsia="Times New Roman" w:hAnsi="Times New Roman" w:cs="Times New Roman"/>
          <w:sz w:val="18"/>
          <w:szCs w:val="18"/>
          <w:lang w:val="en-US"/>
        </w:rPr>
        <w:t>Description:                        Apple company is analysed by using structure, space and boundaries spatial elements and it is                                                       discussed how the Apple company is structured and manage its productivity.</w:t>
      </w: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Pr="008D5A4D" w:rsidRDefault="00233910" w:rsidP="00233910">
      <w:pPr>
        <w:spacing w:line="480" w:lineRule="auto"/>
        <w:jc w:val="center"/>
        <w:rPr>
          <w:rFonts w:ascii="Times New Roman" w:hAnsi="Times New Roman" w:cs="Times New Roman"/>
          <w:sz w:val="24"/>
          <w:szCs w:val="24"/>
        </w:rPr>
      </w:pPr>
      <w:r>
        <w:rPr>
          <w:rFonts w:ascii="Times New Roman" w:hAnsi="Times New Roman" w:cs="Times New Roman"/>
          <w:sz w:val="24"/>
          <w:szCs w:val="24"/>
        </w:rPr>
        <w:t>Organisational Structure, Boundaries and Space</w:t>
      </w:r>
    </w:p>
    <w:p w:rsidR="00233910" w:rsidRPr="008D5A4D" w:rsidRDefault="00233910" w:rsidP="00233910">
      <w:pPr>
        <w:spacing w:line="480" w:lineRule="auto"/>
        <w:jc w:val="center"/>
        <w:rPr>
          <w:rFonts w:ascii="Times New Roman" w:hAnsi="Times New Roman" w:cs="Times New Roman"/>
          <w:sz w:val="24"/>
          <w:szCs w:val="24"/>
        </w:rPr>
      </w:pPr>
      <w:r w:rsidRPr="008D5A4D">
        <w:rPr>
          <w:rFonts w:ascii="Times New Roman" w:hAnsi="Times New Roman" w:cs="Times New Roman"/>
          <w:sz w:val="24"/>
          <w:szCs w:val="24"/>
        </w:rPr>
        <w:t>[Name of Student]</w:t>
      </w:r>
    </w:p>
    <w:p w:rsidR="00233910" w:rsidRPr="008D5A4D" w:rsidRDefault="00233910" w:rsidP="00233910">
      <w:pPr>
        <w:spacing w:line="480" w:lineRule="auto"/>
        <w:jc w:val="center"/>
        <w:rPr>
          <w:rFonts w:ascii="Times New Roman" w:hAnsi="Times New Roman" w:cs="Times New Roman"/>
          <w:sz w:val="24"/>
          <w:szCs w:val="24"/>
        </w:rPr>
      </w:pPr>
      <w:r w:rsidRPr="008D5A4D">
        <w:rPr>
          <w:rFonts w:ascii="Times New Roman" w:hAnsi="Times New Roman" w:cs="Times New Roman"/>
          <w:sz w:val="24"/>
          <w:szCs w:val="24"/>
        </w:rPr>
        <w:t>[Name of Institution]</w:t>
      </w:r>
    </w:p>
    <w:p w:rsidR="00233910" w:rsidRPr="008D5A4D" w:rsidRDefault="00233910" w:rsidP="00233910">
      <w:pPr>
        <w:spacing w:line="480" w:lineRule="auto"/>
        <w:jc w:val="center"/>
        <w:rPr>
          <w:rFonts w:ascii="Times New Roman" w:hAnsi="Times New Roman" w:cs="Times New Roman"/>
          <w:sz w:val="24"/>
          <w:szCs w:val="24"/>
        </w:rPr>
      </w:pPr>
      <w:r w:rsidRPr="008D5A4D">
        <w:rPr>
          <w:rFonts w:ascii="Times New Roman" w:hAnsi="Times New Roman" w:cs="Times New Roman"/>
          <w:sz w:val="24"/>
          <w:szCs w:val="24"/>
        </w:rPr>
        <w:t>[Course]</w:t>
      </w: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233910" w:rsidRDefault="00233910" w:rsidP="00D253D7">
      <w:pPr>
        <w:jc w:val="center"/>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sz w:val="24"/>
          <w:szCs w:val="24"/>
        </w:rPr>
        <w:t>Fig 1: Organisation as Divided</w:t>
      </w: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3958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d.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58590"/>
                    </a:xfrm>
                    <a:prstGeom prst="rect">
                      <a:avLst/>
                    </a:prstGeom>
                  </pic:spPr>
                </pic:pic>
              </a:graphicData>
            </a:graphic>
          </wp:inline>
        </w:drawing>
      </w: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sz w:val="24"/>
          <w:szCs w:val="24"/>
        </w:rPr>
        <w:t>Fig 2: Organisation as Controlled</w:t>
      </w: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2978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d.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78785"/>
                    </a:xfrm>
                    <a:prstGeom prst="rect">
                      <a:avLst/>
                    </a:prstGeom>
                  </pic:spPr>
                </pic:pic>
              </a:graphicData>
            </a:graphic>
          </wp:inline>
        </w:drawing>
      </w: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sz w:val="24"/>
          <w:szCs w:val="24"/>
        </w:rPr>
        <w:t>Fig 3: Organisation as Imposed and Hierarchical</w:t>
      </w: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581650" cy="420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sed and hierarichal.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1650" cy="4200525"/>
                    </a:xfrm>
                    <a:prstGeom prst="rect">
                      <a:avLst/>
                    </a:prstGeom>
                  </pic:spPr>
                </pic:pic>
              </a:graphicData>
            </a:graphic>
          </wp:inline>
        </w:drawing>
      </w: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sz w:val="24"/>
          <w:szCs w:val="24"/>
        </w:rPr>
        <w:t>Fig 4: Organisation as Personalised</w:t>
      </w: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4428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ise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28490"/>
                    </a:xfrm>
                    <a:prstGeom prst="rect">
                      <a:avLst/>
                    </a:prstGeom>
                  </pic:spPr>
                </pic:pic>
              </a:graphicData>
            </a:graphic>
          </wp:inline>
        </w:drawing>
      </w: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sz w:val="24"/>
          <w:szCs w:val="24"/>
        </w:rPr>
        <w:t>Fig 5: Organisation as Productive</w:t>
      </w: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901440" cy="26022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v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1440" cy="2602230"/>
                    </a:xfrm>
                    <a:prstGeom prst="rect">
                      <a:avLst/>
                    </a:prstGeom>
                  </pic:spPr>
                </pic:pic>
              </a:graphicData>
            </a:graphic>
          </wp:inline>
        </w:drawing>
      </w:r>
    </w:p>
    <w:p w:rsidR="00EF4B34" w:rsidRDefault="00EF4B34" w:rsidP="00EF4B34">
      <w:pPr>
        <w:spacing w:line="480" w:lineRule="auto"/>
        <w:rPr>
          <w:rFonts w:ascii="Times New Roman" w:hAnsi="Times New Roman" w:cs="Times New Roman"/>
          <w:sz w:val="24"/>
          <w:szCs w:val="24"/>
        </w:rPr>
      </w:pPr>
      <w:r>
        <w:rPr>
          <w:rFonts w:ascii="Times New Roman" w:hAnsi="Times New Roman" w:cs="Times New Roman"/>
          <w:sz w:val="24"/>
          <w:szCs w:val="24"/>
        </w:rPr>
        <w:t xml:space="preserve">Fig 6: Organisation as </w:t>
      </w:r>
      <w:r w:rsidR="00FA2340">
        <w:rPr>
          <w:rFonts w:ascii="Times New Roman" w:hAnsi="Times New Roman" w:cs="Times New Roman"/>
          <w:sz w:val="24"/>
          <w:szCs w:val="24"/>
        </w:rPr>
        <w:t>Socialised</w:t>
      </w:r>
    </w:p>
    <w:p w:rsidR="00FA2340" w:rsidRDefault="00FA2340" w:rsidP="00EF4B3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048000" cy="20482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ise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2048256"/>
                    </a:xfrm>
                    <a:prstGeom prst="rect">
                      <a:avLst/>
                    </a:prstGeom>
                  </pic:spPr>
                </pic:pic>
              </a:graphicData>
            </a:graphic>
          </wp:inline>
        </w:drawing>
      </w:r>
    </w:p>
    <w:p w:rsidR="00EF4B34" w:rsidRDefault="00FA2340" w:rsidP="00FA2340">
      <w:pPr>
        <w:spacing w:line="480" w:lineRule="auto"/>
        <w:rPr>
          <w:rFonts w:ascii="Times New Roman" w:hAnsi="Times New Roman" w:cs="Times New Roman"/>
          <w:sz w:val="24"/>
          <w:szCs w:val="24"/>
        </w:rPr>
      </w:pPr>
      <w:r>
        <w:rPr>
          <w:rFonts w:ascii="Times New Roman" w:hAnsi="Times New Roman" w:cs="Times New Roman"/>
          <w:sz w:val="24"/>
          <w:szCs w:val="24"/>
        </w:rPr>
        <w:t>Fig 7: organisation as Symbolic</w:t>
      </w:r>
    </w:p>
    <w:p w:rsidR="00FA2340" w:rsidRDefault="00FA2340" w:rsidP="00FA2340">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5346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ic.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346065"/>
                    </a:xfrm>
                    <a:prstGeom prst="rect">
                      <a:avLst/>
                    </a:prstGeom>
                  </pic:spPr>
                </pic:pic>
              </a:graphicData>
            </a:graphic>
          </wp:inline>
        </w:drawing>
      </w: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EF4B34" w:rsidRDefault="00EF4B34" w:rsidP="00233910">
      <w:pPr>
        <w:spacing w:line="480" w:lineRule="auto"/>
        <w:jc w:val="center"/>
        <w:rPr>
          <w:rFonts w:ascii="Times New Roman" w:hAnsi="Times New Roman" w:cs="Times New Roman"/>
          <w:sz w:val="24"/>
          <w:szCs w:val="24"/>
        </w:rPr>
      </w:pPr>
    </w:p>
    <w:p w:rsidR="00DE4361" w:rsidRPr="00EB2033" w:rsidRDefault="00D253D7" w:rsidP="00233910">
      <w:pPr>
        <w:spacing w:line="480" w:lineRule="auto"/>
        <w:jc w:val="center"/>
        <w:rPr>
          <w:rFonts w:ascii="Times New Roman" w:hAnsi="Times New Roman" w:cs="Times New Roman"/>
          <w:sz w:val="24"/>
          <w:szCs w:val="24"/>
        </w:rPr>
      </w:pPr>
      <w:r w:rsidRPr="00EB2033">
        <w:rPr>
          <w:rFonts w:ascii="Times New Roman" w:hAnsi="Times New Roman" w:cs="Times New Roman"/>
          <w:sz w:val="24"/>
          <w:szCs w:val="24"/>
        </w:rPr>
        <w:t>Introduction</w:t>
      </w:r>
    </w:p>
    <w:p w:rsidR="0073694F" w:rsidRPr="00EB2033" w:rsidRDefault="00BE057E"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The delimitation of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space is a central aspect of this phenomenon and implies the formation of an internal space in opposition to a space external to the circumscribed by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The processes of knowledge that produce th</w:t>
      </w:r>
      <w:r w:rsidR="00EB2033" w:rsidRPr="00EB2033">
        <w:rPr>
          <w:rFonts w:ascii="Times New Roman" w:hAnsi="Times New Roman" w:cs="Times New Roman"/>
          <w:sz w:val="24"/>
          <w:szCs w:val="24"/>
        </w:rPr>
        <w:t>ese differentiated spatiality (</w:t>
      </w:r>
      <w:r w:rsidRPr="00EB2033">
        <w:rPr>
          <w:rFonts w:ascii="Times New Roman" w:hAnsi="Times New Roman" w:cs="Times New Roman"/>
          <w:sz w:val="24"/>
          <w:szCs w:val="24"/>
        </w:rPr>
        <w:t xml:space="preserve">San Emeterio, 2011) establish constraints and possibilities of operation and internal articulation for the subjects that integrate them.  In order to understand the organisation space properly, Chanalat (2006) suggests </w:t>
      </w:r>
      <w:r w:rsidR="0073694F" w:rsidRPr="00EB2033">
        <w:rPr>
          <w:rFonts w:ascii="Times New Roman" w:hAnsi="Times New Roman" w:cs="Times New Roman"/>
          <w:sz w:val="24"/>
          <w:szCs w:val="24"/>
        </w:rPr>
        <w:t xml:space="preserve">some </w:t>
      </w:r>
      <w:r w:rsidRPr="00EB2033">
        <w:rPr>
          <w:rFonts w:ascii="Times New Roman" w:hAnsi="Times New Roman" w:cs="Times New Roman"/>
          <w:sz w:val="24"/>
          <w:szCs w:val="24"/>
        </w:rPr>
        <w:t>elements, i.e., divided, controlled, symbolic, social, productive and as an imposed and hierarchical space. In the course of this discussion, Apple company is analysed by us</w:t>
      </w:r>
      <w:r w:rsidR="0073694F" w:rsidRPr="00EB2033">
        <w:rPr>
          <w:rFonts w:ascii="Times New Roman" w:hAnsi="Times New Roman" w:cs="Times New Roman"/>
          <w:sz w:val="24"/>
          <w:szCs w:val="24"/>
        </w:rPr>
        <w:t xml:space="preserve">ing these spatial elements and it is discussed how the Apple company is structured and manage its productivity. </w:t>
      </w:r>
    </w:p>
    <w:p w:rsidR="00DE4361" w:rsidRPr="00EB2033" w:rsidRDefault="00DE4361" w:rsidP="00233910">
      <w:pPr>
        <w:spacing w:line="480" w:lineRule="auto"/>
        <w:jc w:val="center"/>
        <w:rPr>
          <w:rFonts w:ascii="Times New Roman" w:hAnsi="Times New Roman" w:cs="Times New Roman"/>
          <w:sz w:val="24"/>
          <w:szCs w:val="24"/>
        </w:rPr>
      </w:pPr>
      <w:r w:rsidRPr="00EB2033">
        <w:rPr>
          <w:rFonts w:ascii="Times New Roman" w:hAnsi="Times New Roman" w:cs="Times New Roman"/>
          <w:sz w:val="24"/>
          <w:szCs w:val="24"/>
        </w:rPr>
        <w:t>Organi</w:t>
      </w:r>
      <w:r w:rsidR="007F6ABB">
        <w:rPr>
          <w:rFonts w:ascii="Times New Roman" w:hAnsi="Times New Roman" w:cs="Times New Roman"/>
          <w:sz w:val="24"/>
          <w:szCs w:val="24"/>
        </w:rPr>
        <w:t>s</w:t>
      </w:r>
      <w:r w:rsidRPr="00EB2033">
        <w:rPr>
          <w:rFonts w:ascii="Times New Roman" w:hAnsi="Times New Roman" w:cs="Times New Roman"/>
          <w:sz w:val="24"/>
          <w:szCs w:val="24"/>
        </w:rPr>
        <w:t>ation as Divided</w:t>
      </w:r>
    </w:p>
    <w:p w:rsidR="0073694F" w:rsidRPr="00EB2033" w:rsidRDefault="00DE4361"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In relation to the system of standardi</w:t>
      </w:r>
      <w:r w:rsidR="007F6ABB">
        <w:rPr>
          <w:rFonts w:ascii="Times New Roman" w:hAnsi="Times New Roman" w:cs="Times New Roman"/>
          <w:sz w:val="24"/>
          <w:szCs w:val="24"/>
        </w:rPr>
        <w:t>s</w:t>
      </w:r>
      <w:r w:rsidRPr="00EB2033">
        <w:rPr>
          <w:rFonts w:ascii="Times New Roman" w:hAnsi="Times New Roman" w:cs="Times New Roman"/>
          <w:sz w:val="24"/>
          <w:szCs w:val="24"/>
        </w:rPr>
        <w:t>ation of organi</w:t>
      </w:r>
      <w:r w:rsidR="007F6ABB">
        <w:rPr>
          <w:rFonts w:ascii="Times New Roman" w:hAnsi="Times New Roman" w:cs="Times New Roman"/>
          <w:sz w:val="24"/>
          <w:szCs w:val="24"/>
        </w:rPr>
        <w:t>s</w:t>
      </w:r>
      <w:r w:rsidRPr="00EB2033">
        <w:rPr>
          <w:rFonts w:ascii="Times New Roman" w:hAnsi="Times New Roman" w:cs="Times New Roman"/>
          <w:sz w:val="24"/>
          <w:szCs w:val="24"/>
        </w:rPr>
        <w:t xml:space="preserve">ational structures and processes, the management system is in charge of carrying it out and providing it with stability. Through this operation the management system generates </w:t>
      </w:r>
      <w:r w:rsidR="0073694F" w:rsidRPr="00EB2033">
        <w:rPr>
          <w:rFonts w:ascii="Times New Roman" w:hAnsi="Times New Roman" w:cs="Times New Roman"/>
          <w:sz w:val="24"/>
          <w:szCs w:val="24"/>
        </w:rPr>
        <w:t>spatiality</w:t>
      </w:r>
      <w:r w:rsidRPr="00EB2033">
        <w:rPr>
          <w:rFonts w:ascii="Times New Roman" w:hAnsi="Times New Roman" w:cs="Times New Roman"/>
          <w:sz w:val="24"/>
          <w:szCs w:val="24"/>
        </w:rPr>
        <w:t xml:space="preserve"> that </w:t>
      </w:r>
      <w:r w:rsidR="0073694F" w:rsidRPr="00EB2033">
        <w:rPr>
          <w:rFonts w:ascii="Times New Roman" w:hAnsi="Times New Roman" w:cs="Times New Roman"/>
          <w:sz w:val="24"/>
          <w:szCs w:val="24"/>
        </w:rPr>
        <w:t>transcends</w:t>
      </w:r>
      <w:r w:rsidRPr="00EB2033">
        <w:rPr>
          <w:rFonts w:ascii="Times New Roman" w:hAnsi="Times New Roman" w:cs="Times New Roman"/>
          <w:sz w:val="24"/>
          <w:szCs w:val="24"/>
        </w:rPr>
        <w:t xml:space="preserve"> the delimited organi</w:t>
      </w:r>
      <w:r w:rsidR="007F6ABB">
        <w:rPr>
          <w:rFonts w:ascii="Times New Roman" w:hAnsi="Times New Roman" w:cs="Times New Roman"/>
          <w:sz w:val="24"/>
          <w:szCs w:val="24"/>
        </w:rPr>
        <w:t>s</w:t>
      </w:r>
      <w:r w:rsidRPr="00EB2033">
        <w:rPr>
          <w:rFonts w:ascii="Times New Roman" w:hAnsi="Times New Roman" w:cs="Times New Roman"/>
          <w:sz w:val="24"/>
          <w:szCs w:val="24"/>
        </w:rPr>
        <w:t>ation as discrete.</w:t>
      </w:r>
      <w:r w:rsidR="0073694F" w:rsidRPr="00EB2033">
        <w:rPr>
          <w:rFonts w:ascii="Times New Roman" w:hAnsi="Times New Roman" w:cs="Times New Roman"/>
          <w:sz w:val="24"/>
          <w:szCs w:val="24"/>
        </w:rPr>
        <w:t xml:space="preserve"> In contemporary organi</w:t>
      </w:r>
      <w:r w:rsidR="007F6ABB">
        <w:rPr>
          <w:rFonts w:ascii="Times New Roman" w:hAnsi="Times New Roman" w:cs="Times New Roman"/>
          <w:sz w:val="24"/>
          <w:szCs w:val="24"/>
        </w:rPr>
        <w:t>s</w:t>
      </w:r>
      <w:r w:rsidR="0073694F" w:rsidRPr="00EB2033">
        <w:rPr>
          <w:rFonts w:ascii="Times New Roman" w:hAnsi="Times New Roman" w:cs="Times New Roman"/>
          <w:sz w:val="24"/>
          <w:szCs w:val="24"/>
        </w:rPr>
        <w:t>ational studies, the notion of boundary does not imply as impermeability to the environment</w:t>
      </w:r>
      <w:r w:rsidR="00EB2033">
        <w:rPr>
          <w:rFonts w:ascii="Times New Roman" w:hAnsi="Times New Roman" w:cs="Times New Roman"/>
          <w:sz w:val="24"/>
          <w:szCs w:val="24"/>
        </w:rPr>
        <w:t xml:space="preserve"> (</w:t>
      </w:r>
      <w:r w:rsidR="00EB2033" w:rsidRPr="0073023E">
        <w:rPr>
          <w:rFonts w:ascii="Times New Roman" w:hAnsi="Times New Roman" w:cs="Times New Roman"/>
          <w:sz w:val="24"/>
          <w:szCs w:val="24"/>
        </w:rPr>
        <w:t>Clegg</w:t>
      </w:r>
      <w:r w:rsidR="00EB2033">
        <w:rPr>
          <w:rFonts w:ascii="Times New Roman" w:hAnsi="Times New Roman" w:cs="Times New Roman"/>
          <w:sz w:val="24"/>
          <w:szCs w:val="24"/>
        </w:rPr>
        <w:t>&amp;</w:t>
      </w:r>
      <w:r w:rsidR="00EB2033" w:rsidRPr="0073023E">
        <w:rPr>
          <w:rFonts w:ascii="Times New Roman" w:hAnsi="Times New Roman" w:cs="Times New Roman"/>
          <w:sz w:val="24"/>
          <w:szCs w:val="24"/>
        </w:rPr>
        <w:t>Kornberger</w:t>
      </w:r>
      <w:r w:rsidR="00EB2033">
        <w:rPr>
          <w:rFonts w:ascii="Times New Roman" w:hAnsi="Times New Roman" w:cs="Times New Roman"/>
          <w:sz w:val="24"/>
          <w:szCs w:val="24"/>
        </w:rPr>
        <w:t>, 2006)</w:t>
      </w:r>
      <w:r w:rsidR="0073694F" w:rsidRPr="00EB2033">
        <w:rPr>
          <w:rFonts w:ascii="Times New Roman" w:hAnsi="Times New Roman" w:cs="Times New Roman"/>
          <w:sz w:val="24"/>
          <w:szCs w:val="24"/>
        </w:rPr>
        <w:t>. At this point we would not find it difficult to reconcile our concepts with systemic or cybernetic approaches. From this paradigm the limit is conceived as a "logical space" that regulates the operations between an inside and an outside, as it happens in the model of a cellular membrane. This limit would then allow an internal recursive operation that does not participate or that is isolated in some sense of the surrounding environment in the self-reference of its processes.</w:t>
      </w:r>
    </w:p>
    <w:p w:rsidR="000B5315" w:rsidRPr="00EB2033" w:rsidRDefault="000B5315"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The structure of Apple Inc. should be taken into account when making the study of the distribution of space, working relationships between the component units, systems of information and processes of established communication. The nature, volume, frequency and mode of development of the functions assigned to each of the units in order to maintain a logical operational sequence</w:t>
      </w:r>
      <w:r w:rsidR="00EB2033">
        <w:rPr>
          <w:rFonts w:ascii="Times New Roman" w:hAnsi="Times New Roman" w:cs="Times New Roman"/>
          <w:sz w:val="24"/>
          <w:szCs w:val="24"/>
        </w:rPr>
        <w:t xml:space="preserve"> (</w:t>
      </w:r>
      <w:r w:rsidR="00EB2033" w:rsidRPr="0073023E">
        <w:rPr>
          <w:rFonts w:ascii="Times New Roman" w:hAnsi="Times New Roman" w:cs="Times New Roman"/>
          <w:sz w:val="24"/>
          <w:szCs w:val="24"/>
          <w:shd w:val="clear" w:color="auto" w:fill="FFFFFF"/>
        </w:rPr>
        <w:t>O’ Regan</w:t>
      </w:r>
      <w:r w:rsidR="00EB2033">
        <w:rPr>
          <w:rFonts w:ascii="Times New Roman" w:hAnsi="Times New Roman" w:cs="Times New Roman"/>
          <w:sz w:val="24"/>
          <w:szCs w:val="24"/>
          <w:shd w:val="clear" w:color="auto" w:fill="FFFFFF"/>
        </w:rPr>
        <w:t>, 2015)</w:t>
      </w:r>
      <w:r w:rsidRPr="00EB2033">
        <w:rPr>
          <w:rFonts w:ascii="Times New Roman" w:hAnsi="Times New Roman" w:cs="Times New Roman"/>
          <w:sz w:val="24"/>
          <w:szCs w:val="24"/>
        </w:rPr>
        <w:t>. To obtain an effective disposition of the facilities and to make rational use of the resources of an organi</w:t>
      </w:r>
      <w:r w:rsidR="007F6ABB">
        <w:rPr>
          <w:rFonts w:ascii="Times New Roman" w:hAnsi="Times New Roman" w:cs="Times New Roman"/>
          <w:sz w:val="24"/>
          <w:szCs w:val="24"/>
        </w:rPr>
        <w:t>s</w:t>
      </w:r>
      <w:r w:rsidRPr="00EB2033">
        <w:rPr>
          <w:rFonts w:ascii="Times New Roman" w:hAnsi="Times New Roman" w:cs="Times New Roman"/>
          <w:sz w:val="24"/>
          <w:szCs w:val="24"/>
        </w:rPr>
        <w:t>ation we must have administrative improvement units, operational support areas, external consultants and an integrated working group for that purpose.</w:t>
      </w:r>
    </w:p>
    <w:p w:rsidR="000B5315" w:rsidRPr="00EB2033" w:rsidRDefault="000B5315"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Apple is now 35, a mature company by Silicon Valley standards, and there is already an adult atmosphere at headquarters. Apple Inc. is divided into different departments and small segments. That adequate supervision of the work and comfort in its reali</w:t>
      </w:r>
      <w:r w:rsidR="007F6ABB">
        <w:rPr>
          <w:rFonts w:ascii="Times New Roman" w:hAnsi="Times New Roman" w:cs="Times New Roman"/>
          <w:sz w:val="24"/>
          <w:szCs w:val="24"/>
        </w:rPr>
        <w:t>s</w:t>
      </w:r>
      <w:r w:rsidRPr="00EB2033">
        <w:rPr>
          <w:rFonts w:ascii="Times New Roman" w:hAnsi="Times New Roman" w:cs="Times New Roman"/>
          <w:sz w:val="24"/>
          <w:szCs w:val="24"/>
        </w:rPr>
        <w:t>ation be allowed, as well as possible changes that may arise in the organic or functional structure should be taken into account, in order to distribute the space in such a way as to allow modifications without many changes</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shd w:val="clear" w:color="auto" w:fill="FFFFFF"/>
        </w:rPr>
        <w:t>O’ Regan</w:t>
      </w:r>
      <w:r w:rsidR="00233910">
        <w:rPr>
          <w:rFonts w:ascii="Times New Roman" w:hAnsi="Times New Roman" w:cs="Times New Roman"/>
          <w:sz w:val="24"/>
          <w:szCs w:val="24"/>
          <w:shd w:val="clear" w:color="auto" w:fill="FFFFFF"/>
        </w:rPr>
        <w:t>, 2015)</w:t>
      </w:r>
      <w:r w:rsidRPr="00EB2033">
        <w:rPr>
          <w:rFonts w:ascii="Times New Roman" w:hAnsi="Times New Roman" w:cs="Times New Roman"/>
          <w:sz w:val="24"/>
          <w:szCs w:val="24"/>
        </w:rPr>
        <w:t>. Complications and above all locate the areas of customer service in accessible places.</w:t>
      </w:r>
    </w:p>
    <w:p w:rsidR="000B5315" w:rsidRPr="00EB2033" w:rsidRDefault="000B5315" w:rsidP="00233910">
      <w:pPr>
        <w:shd w:val="clear" w:color="auto" w:fill="FFFFFF"/>
        <w:spacing w:after="0" w:line="480" w:lineRule="auto"/>
        <w:ind w:firstLine="720"/>
        <w:rPr>
          <w:rFonts w:ascii="Times New Roman" w:eastAsia="Times New Roman" w:hAnsi="Times New Roman" w:cs="Times New Roman"/>
          <w:sz w:val="24"/>
          <w:szCs w:val="24"/>
          <w:lang w:val="en-US"/>
        </w:rPr>
      </w:pPr>
      <w:r w:rsidRPr="00EB2033">
        <w:rPr>
          <w:rFonts w:ascii="Times New Roman" w:hAnsi="Times New Roman" w:cs="Times New Roman"/>
          <w:sz w:val="24"/>
          <w:szCs w:val="24"/>
        </w:rPr>
        <w:t xml:space="preserve"> In other words, the structure of Apple Inc. is a strong matrix structure </w:t>
      </w:r>
      <w:r w:rsidRPr="00341442">
        <w:rPr>
          <w:rFonts w:ascii="Times New Roman" w:eastAsia="Times New Roman" w:hAnsi="Times New Roman" w:cs="Times New Roman"/>
          <w:sz w:val="24"/>
          <w:szCs w:val="24"/>
          <w:lang w:val="en-US"/>
        </w:rPr>
        <w:t xml:space="preserve">where the project manager is the one who controls most of the aspects of the project constantly, presenting an interaction between the project manager and the functional manager, which observes the </w:t>
      </w:r>
      <w:r w:rsidRPr="00EB2033">
        <w:rPr>
          <w:rFonts w:ascii="Times New Roman" w:eastAsia="Times New Roman" w:hAnsi="Times New Roman" w:cs="Times New Roman"/>
          <w:sz w:val="24"/>
          <w:szCs w:val="24"/>
          <w:lang w:val="en-US"/>
        </w:rPr>
        <w:t>e</w:t>
      </w:r>
      <w:r w:rsidRPr="00341442">
        <w:rPr>
          <w:rFonts w:ascii="Times New Roman" w:eastAsia="Times New Roman" w:hAnsi="Times New Roman" w:cs="Times New Roman"/>
          <w:sz w:val="24"/>
          <w:szCs w:val="24"/>
          <w:lang w:val="en-US"/>
        </w:rPr>
        <w:t>xistence of relationship between a project manager and managers of functional areas.</w:t>
      </w:r>
      <w:r w:rsidRPr="00EB2033">
        <w:rPr>
          <w:rFonts w:ascii="Times New Roman" w:eastAsia="Times New Roman" w:hAnsi="Times New Roman" w:cs="Times New Roman"/>
          <w:sz w:val="24"/>
          <w:szCs w:val="24"/>
          <w:lang w:val="en-US"/>
        </w:rPr>
        <w:t xml:space="preserve"> The working responsibility is s</w:t>
      </w:r>
      <w:r w:rsidRPr="00341442">
        <w:rPr>
          <w:rFonts w:ascii="Times New Roman" w:eastAsia="Times New Roman" w:hAnsi="Times New Roman" w:cs="Times New Roman"/>
          <w:sz w:val="24"/>
          <w:szCs w:val="24"/>
          <w:lang w:val="en-US"/>
        </w:rPr>
        <w:t>hared between the m</w:t>
      </w:r>
      <w:r w:rsidRPr="00EB2033">
        <w:rPr>
          <w:rFonts w:ascii="Times New Roman" w:eastAsia="Times New Roman" w:hAnsi="Times New Roman" w:cs="Times New Roman"/>
          <w:sz w:val="24"/>
          <w:szCs w:val="24"/>
          <w:lang w:val="en-US"/>
        </w:rPr>
        <w:t xml:space="preserve">anagers of each functional area and assignments </w:t>
      </w:r>
      <w:r w:rsidRPr="00341442">
        <w:rPr>
          <w:rFonts w:ascii="Times New Roman" w:eastAsia="Times New Roman" w:hAnsi="Times New Roman" w:cs="Times New Roman"/>
          <w:sz w:val="24"/>
          <w:szCs w:val="24"/>
          <w:lang w:val="en-US"/>
        </w:rPr>
        <w:t>of tasks and / or activities to fulfill each of the phases of the project (plannin</w:t>
      </w:r>
      <w:r w:rsidRPr="00EB2033">
        <w:rPr>
          <w:rFonts w:ascii="Times New Roman" w:eastAsia="Times New Roman" w:hAnsi="Times New Roman" w:cs="Times New Roman"/>
          <w:sz w:val="24"/>
          <w:szCs w:val="24"/>
          <w:lang w:val="en-US"/>
        </w:rPr>
        <w:t xml:space="preserve">g, design, product development, </w:t>
      </w:r>
      <w:r w:rsidRPr="00341442">
        <w:rPr>
          <w:rFonts w:ascii="Times New Roman" w:eastAsia="Times New Roman" w:hAnsi="Times New Roman" w:cs="Times New Roman"/>
          <w:sz w:val="24"/>
          <w:szCs w:val="24"/>
          <w:lang w:val="en-US"/>
        </w:rPr>
        <w:t>product distribution and operations management)</w:t>
      </w:r>
      <w:r w:rsidR="00233910">
        <w:rPr>
          <w:rFonts w:ascii="Times New Roman" w:eastAsia="Times New Roman" w:hAnsi="Times New Roman" w:cs="Times New Roman"/>
          <w:sz w:val="24"/>
          <w:szCs w:val="24"/>
          <w:lang w:val="en-US"/>
        </w:rPr>
        <w:t xml:space="preserve"> (</w:t>
      </w:r>
      <w:r w:rsidR="00233910" w:rsidRPr="0073023E">
        <w:rPr>
          <w:rFonts w:ascii="Times New Roman" w:hAnsi="Times New Roman" w:cs="Times New Roman"/>
          <w:sz w:val="24"/>
          <w:szCs w:val="24"/>
          <w:shd w:val="clear" w:color="auto" w:fill="FFFFFF"/>
        </w:rPr>
        <w:t>Heracleous</w:t>
      </w:r>
      <w:r w:rsidR="00233910">
        <w:rPr>
          <w:rFonts w:ascii="Times New Roman" w:hAnsi="Times New Roman" w:cs="Times New Roman"/>
          <w:sz w:val="24"/>
          <w:szCs w:val="24"/>
          <w:shd w:val="clear" w:color="auto" w:fill="FFFFFF"/>
        </w:rPr>
        <w:t>, 2013)</w:t>
      </w:r>
      <w:r w:rsidRPr="00341442">
        <w:rPr>
          <w:rFonts w:ascii="Times New Roman" w:eastAsia="Times New Roman" w:hAnsi="Times New Roman" w:cs="Times New Roman"/>
          <w:sz w:val="24"/>
          <w:szCs w:val="24"/>
          <w:lang w:val="en-US"/>
        </w:rPr>
        <w:t>.</w:t>
      </w:r>
      <w:r w:rsidRPr="00EB2033">
        <w:rPr>
          <w:rFonts w:ascii="Times New Roman" w:eastAsia="Times New Roman" w:hAnsi="Times New Roman" w:cs="Times New Roman"/>
          <w:sz w:val="24"/>
          <w:szCs w:val="24"/>
          <w:lang w:val="en-US"/>
        </w:rPr>
        <w:t xml:space="preserve"> The administration </w:t>
      </w:r>
      <w:r w:rsidRPr="00341442">
        <w:rPr>
          <w:rFonts w:ascii="Times New Roman" w:eastAsia="Times New Roman" w:hAnsi="Times New Roman" w:cs="Times New Roman"/>
          <w:sz w:val="24"/>
          <w:szCs w:val="24"/>
          <w:lang w:val="en-US"/>
        </w:rPr>
        <w:t>is managed for each of the tasks and / or activities assigned with their own deliverables and supplies supplied</w:t>
      </w:r>
      <w:r w:rsidRPr="00EB2033">
        <w:rPr>
          <w:rFonts w:ascii="Times New Roman" w:eastAsia="Times New Roman" w:hAnsi="Times New Roman" w:cs="Times New Roman"/>
          <w:sz w:val="24"/>
          <w:szCs w:val="24"/>
          <w:lang w:val="en-US"/>
        </w:rPr>
        <w:t>.</w:t>
      </w:r>
    </w:p>
    <w:p w:rsidR="000B5315" w:rsidRPr="00EB2033" w:rsidRDefault="000B5315"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Apple Inc. formation of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boundaries involves a complex process, which includes the most obvious aspects, such as the tangible assets of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Actually, in Apple boundaries are formed by the resources of knowledge captured within an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space. This capture is necessary since, without it,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structures and processes would be undifferentiated from the processes operated in the broad social environment and in other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spaces</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shd w:val="clear" w:color="auto" w:fill="FFFFFF"/>
        </w:rPr>
        <w:t>O’ Regan</w:t>
      </w:r>
      <w:r w:rsidR="00233910">
        <w:rPr>
          <w:rFonts w:ascii="Times New Roman" w:hAnsi="Times New Roman" w:cs="Times New Roman"/>
          <w:sz w:val="24"/>
          <w:szCs w:val="24"/>
          <w:shd w:val="clear" w:color="auto" w:fill="FFFFFF"/>
        </w:rPr>
        <w:t>, 2015)</w:t>
      </w:r>
      <w:r w:rsidRPr="00EB2033">
        <w:rPr>
          <w:rFonts w:ascii="Times New Roman" w:hAnsi="Times New Roman" w:cs="Times New Roman"/>
          <w:sz w:val="24"/>
          <w:szCs w:val="24"/>
        </w:rPr>
        <w:t>.</w:t>
      </w:r>
    </w:p>
    <w:p w:rsidR="000B5315" w:rsidRPr="00EB2033" w:rsidRDefault="000B5315"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Although this model is useful, it presents a seductive simplicity that may be erroneous or at least insufficient. On the one hand, one considers that the elements delimited as internal to the system do not participate exclusively in the internal, but also in the external environment, sometimes even simultaneously. On the other hand, we understand that the boundary regulations constitute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as such, in the sense of structures and organi</w:t>
      </w:r>
      <w:r w:rsidR="007F6ABB">
        <w:rPr>
          <w:rFonts w:ascii="Times New Roman" w:hAnsi="Times New Roman" w:cs="Times New Roman"/>
          <w:sz w:val="24"/>
          <w:szCs w:val="24"/>
        </w:rPr>
        <w:t>s</w:t>
      </w:r>
      <w:r w:rsidRPr="00EB2033">
        <w:rPr>
          <w:rFonts w:ascii="Times New Roman" w:hAnsi="Times New Roman" w:cs="Times New Roman"/>
          <w:sz w:val="24"/>
          <w:szCs w:val="24"/>
        </w:rPr>
        <w:t xml:space="preserve">ational processes put into current operation. </w:t>
      </w:r>
    </w:p>
    <w:p w:rsidR="00F83E0B" w:rsidRPr="00EB2033" w:rsidRDefault="00F83E0B" w:rsidP="00233910">
      <w:pPr>
        <w:spacing w:line="480" w:lineRule="auto"/>
        <w:jc w:val="center"/>
        <w:rPr>
          <w:rFonts w:ascii="Times New Roman" w:hAnsi="Times New Roman" w:cs="Times New Roman"/>
          <w:sz w:val="24"/>
          <w:szCs w:val="24"/>
        </w:rPr>
      </w:pPr>
      <w:r w:rsidRPr="00EB2033">
        <w:rPr>
          <w:rFonts w:ascii="Times New Roman" w:hAnsi="Times New Roman" w:cs="Times New Roman"/>
          <w:sz w:val="24"/>
          <w:szCs w:val="24"/>
        </w:rPr>
        <w:t>Organi</w:t>
      </w:r>
      <w:r w:rsidR="007F6ABB">
        <w:rPr>
          <w:rFonts w:ascii="Times New Roman" w:hAnsi="Times New Roman" w:cs="Times New Roman"/>
          <w:sz w:val="24"/>
          <w:szCs w:val="24"/>
        </w:rPr>
        <w:t>s</w:t>
      </w:r>
      <w:r w:rsidRPr="00EB2033">
        <w:rPr>
          <w:rFonts w:ascii="Times New Roman" w:hAnsi="Times New Roman" w:cs="Times New Roman"/>
          <w:sz w:val="24"/>
          <w:szCs w:val="24"/>
        </w:rPr>
        <w:t>ation as Controlled</w:t>
      </w:r>
    </w:p>
    <w:p w:rsidR="00F83E0B" w:rsidRPr="00EB2033" w:rsidRDefault="00F83E0B"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The organisational model of Apple Inc. responds not so much to a concept of a theoretical nature, but to a model of how to organi</w:t>
      </w:r>
      <w:r w:rsidR="007F6ABB">
        <w:rPr>
          <w:rFonts w:ascii="Times New Roman" w:hAnsi="Times New Roman" w:cs="Times New Roman"/>
          <w:sz w:val="24"/>
          <w:szCs w:val="24"/>
        </w:rPr>
        <w:t>s</w:t>
      </w:r>
      <w:r w:rsidRPr="00EB2033">
        <w:rPr>
          <w:rFonts w:ascii="Times New Roman" w:hAnsi="Times New Roman" w:cs="Times New Roman"/>
          <w:sz w:val="24"/>
          <w:szCs w:val="24"/>
        </w:rPr>
        <w:t>e certain social activities, which in certain historical moments was gradually capturing community social processes to structure and delimit them in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spaces, where they are transformed by an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control system. Thus, the Apple company management that produces these limits operates specifying the knowledge and limits of action of subjects not included in said system</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shd w:val="clear" w:color="auto" w:fill="FFFFFF"/>
        </w:rPr>
        <w:t>Mitev</w:t>
      </w:r>
      <w:r w:rsidR="00233910">
        <w:rPr>
          <w:rFonts w:ascii="Times New Roman" w:hAnsi="Times New Roman" w:cs="Times New Roman"/>
          <w:sz w:val="24"/>
          <w:szCs w:val="24"/>
          <w:shd w:val="clear" w:color="auto" w:fill="FFFFFF"/>
        </w:rPr>
        <w:t>&amp;</w:t>
      </w:r>
      <w:r w:rsidR="00233910" w:rsidRPr="0073023E">
        <w:rPr>
          <w:rFonts w:ascii="Times New Roman" w:hAnsi="Times New Roman" w:cs="Times New Roman"/>
          <w:sz w:val="24"/>
          <w:szCs w:val="24"/>
          <w:shd w:val="clear" w:color="auto" w:fill="FFFFFF"/>
        </w:rPr>
        <w:t>Vaujany</w:t>
      </w:r>
      <w:r w:rsidR="00233910">
        <w:rPr>
          <w:rFonts w:ascii="Times New Roman" w:hAnsi="Times New Roman" w:cs="Times New Roman"/>
          <w:sz w:val="24"/>
          <w:szCs w:val="24"/>
          <w:shd w:val="clear" w:color="auto" w:fill="FFFFFF"/>
        </w:rPr>
        <w:t>, 2013)</w:t>
      </w:r>
      <w:r w:rsidRPr="00EB2033">
        <w:rPr>
          <w:rFonts w:ascii="Times New Roman" w:hAnsi="Times New Roman" w:cs="Times New Roman"/>
          <w:sz w:val="24"/>
          <w:szCs w:val="24"/>
        </w:rPr>
        <w:t>. The management system of Apple does not necessarily create limits from its own knowledge, but legitimates some knowledge over others and controls the performance of these knowledge generating impermeability for the performance of other alternative knowledge. To this end, the management system controls the subjects that must support them and takes care of giving them form of dynamic processes.</w:t>
      </w:r>
    </w:p>
    <w:p w:rsidR="00F83E0B" w:rsidRPr="00EB2033" w:rsidRDefault="00F83E0B" w:rsidP="00233910">
      <w:pPr>
        <w:spacing w:line="480" w:lineRule="auto"/>
        <w:ind w:firstLine="720"/>
        <w:jc w:val="center"/>
        <w:rPr>
          <w:rFonts w:ascii="Times New Roman" w:hAnsi="Times New Roman" w:cs="Times New Roman"/>
          <w:sz w:val="24"/>
          <w:szCs w:val="24"/>
        </w:rPr>
      </w:pPr>
      <w:r w:rsidRPr="00EB2033">
        <w:rPr>
          <w:rFonts w:ascii="Times New Roman" w:hAnsi="Times New Roman" w:cs="Times New Roman"/>
          <w:sz w:val="24"/>
          <w:szCs w:val="24"/>
        </w:rPr>
        <w:t>Organi</w:t>
      </w:r>
      <w:r w:rsidR="007F6ABB">
        <w:rPr>
          <w:rFonts w:ascii="Times New Roman" w:hAnsi="Times New Roman" w:cs="Times New Roman"/>
          <w:sz w:val="24"/>
          <w:szCs w:val="24"/>
        </w:rPr>
        <w:t>s</w:t>
      </w:r>
      <w:r w:rsidRPr="00EB2033">
        <w:rPr>
          <w:rFonts w:ascii="Times New Roman" w:hAnsi="Times New Roman" w:cs="Times New Roman"/>
          <w:sz w:val="24"/>
          <w:szCs w:val="24"/>
        </w:rPr>
        <w:t>ation as Socialised</w:t>
      </w:r>
    </w:p>
    <w:p w:rsidR="00C765EF" w:rsidRPr="00EB2033" w:rsidRDefault="00C765EF"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In sociali</w:t>
      </w:r>
      <w:r w:rsidR="007F6ABB">
        <w:rPr>
          <w:rFonts w:ascii="Times New Roman" w:hAnsi="Times New Roman" w:cs="Times New Roman"/>
          <w:sz w:val="24"/>
          <w:szCs w:val="24"/>
        </w:rPr>
        <w:t>s</w:t>
      </w:r>
      <w:r w:rsidRPr="00EB2033">
        <w:rPr>
          <w:rFonts w:ascii="Times New Roman" w:hAnsi="Times New Roman" w:cs="Times New Roman"/>
          <w:sz w:val="24"/>
          <w:szCs w:val="24"/>
        </w:rPr>
        <w:t>ation it is important that the members of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feel fully identified with it and so keeping them informed about the situation they are experiencing is a fundamental step, is the reali</w:t>
      </w:r>
      <w:r w:rsidR="007F6ABB">
        <w:rPr>
          <w:rFonts w:ascii="Times New Roman" w:hAnsi="Times New Roman" w:cs="Times New Roman"/>
          <w:sz w:val="24"/>
          <w:szCs w:val="24"/>
        </w:rPr>
        <w:t>s</w:t>
      </w:r>
      <w:r w:rsidRPr="00EB2033">
        <w:rPr>
          <w:rFonts w:ascii="Times New Roman" w:hAnsi="Times New Roman" w:cs="Times New Roman"/>
          <w:sz w:val="24"/>
          <w:szCs w:val="24"/>
        </w:rPr>
        <w:t>ation of a maintenance, which can lead to out in different ways, such as conducting regular meetings to inform the status of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to achieve better integration of staff with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through newsletters circulating internally in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etc. Another important aspects is that the organisation on a regular basis should make known to its members the achievements and at the same time make them part of them, showing them how important they are to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and the way in which they contribute to the achievement of those achievements</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shd w:val="clear" w:color="auto" w:fill="FFFFFF"/>
        </w:rPr>
        <w:t>Szczepańska-Woszczyna</w:t>
      </w:r>
      <w:r w:rsidR="00233910">
        <w:rPr>
          <w:rFonts w:ascii="Times New Roman" w:hAnsi="Times New Roman" w:cs="Times New Roman"/>
          <w:sz w:val="24"/>
          <w:szCs w:val="24"/>
          <w:shd w:val="clear" w:color="auto" w:fill="FFFFFF"/>
        </w:rPr>
        <w:t>, 2014)</w:t>
      </w:r>
      <w:r w:rsidRPr="00EB2033">
        <w:rPr>
          <w:rFonts w:ascii="Times New Roman" w:hAnsi="Times New Roman" w:cs="Times New Roman"/>
          <w:sz w:val="24"/>
          <w:szCs w:val="24"/>
        </w:rPr>
        <w:t>.</w:t>
      </w:r>
    </w:p>
    <w:p w:rsidR="00B45CBD" w:rsidRPr="00EB2033" w:rsidRDefault="00B45CBD"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A good and favourable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climate will increase initiatives to promote new business, undertake new projects and solve problems; Improve internal communication; Increase competitiveness and facilitate the governance of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But, this requires the strengthening of good health promotion activities in the organi</w:t>
      </w:r>
      <w:r w:rsidR="007F6ABB">
        <w:rPr>
          <w:rFonts w:ascii="Times New Roman" w:hAnsi="Times New Roman" w:cs="Times New Roman"/>
          <w:sz w:val="24"/>
          <w:szCs w:val="24"/>
        </w:rPr>
        <w:t>s</w:t>
      </w:r>
      <w:r w:rsidRPr="00EB2033">
        <w:rPr>
          <w:rFonts w:ascii="Times New Roman" w:hAnsi="Times New Roman" w:cs="Times New Roman"/>
          <w:sz w:val="24"/>
          <w:szCs w:val="24"/>
        </w:rPr>
        <w:t>ation; support of the management and the active participation of the workers, with sense of belonging; control of the presence and effect of risk factors associated with accidents and work-related diseases</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shd w:val="clear" w:color="auto" w:fill="FFFFFF"/>
        </w:rPr>
        <w:t>Szczepańska-Woszczyna</w:t>
      </w:r>
      <w:r w:rsidR="00233910">
        <w:rPr>
          <w:rFonts w:ascii="Times New Roman" w:hAnsi="Times New Roman" w:cs="Times New Roman"/>
          <w:sz w:val="24"/>
          <w:szCs w:val="24"/>
          <w:shd w:val="clear" w:color="auto" w:fill="FFFFFF"/>
        </w:rPr>
        <w:t>, 2014)</w:t>
      </w:r>
      <w:r w:rsidR="00233910" w:rsidRPr="00EB2033">
        <w:rPr>
          <w:rFonts w:ascii="Times New Roman" w:hAnsi="Times New Roman" w:cs="Times New Roman"/>
          <w:sz w:val="24"/>
          <w:szCs w:val="24"/>
        </w:rPr>
        <w:t>.</w:t>
      </w:r>
    </w:p>
    <w:p w:rsidR="00B45CBD" w:rsidRPr="00EB2033" w:rsidRDefault="00B45CBD"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The environment of the company is very disciplined and controlled. There are no longer any people wearing Bermuda or sandals or vividly decorated cubicles. This vibe is opposed to the jocosity of Google, with the policy of 'go to work in pyjamas and buffet cafes'. At Apple, there are literally no free meals, although the meals are subsidi</w:t>
      </w:r>
      <w:r w:rsidR="007F6ABB">
        <w:rPr>
          <w:rFonts w:ascii="Times New Roman" w:hAnsi="Times New Roman" w:cs="Times New Roman"/>
          <w:sz w:val="24"/>
          <w:szCs w:val="24"/>
        </w:rPr>
        <w:t>s</w:t>
      </w:r>
      <w:r w:rsidRPr="00EB2033">
        <w:rPr>
          <w:rFonts w:ascii="Times New Roman" w:hAnsi="Times New Roman" w:cs="Times New Roman"/>
          <w:sz w:val="24"/>
          <w:szCs w:val="24"/>
        </w:rPr>
        <w:t>ed and are generally good. Unfortunately, the disciplined and strict environment of Apple Inc. eliminates the motivation of employees to remain dynamic and ensure the development of a policy of hygiene, safety, occupational health and environmental protection</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shd w:val="clear" w:color="auto" w:fill="FFFFFF"/>
        </w:rPr>
        <w:t>Yoffie</w:t>
      </w:r>
      <w:r w:rsidR="00233910">
        <w:rPr>
          <w:rFonts w:ascii="Times New Roman" w:hAnsi="Times New Roman" w:cs="Times New Roman"/>
          <w:sz w:val="24"/>
          <w:szCs w:val="24"/>
          <w:shd w:val="clear" w:color="auto" w:fill="FFFFFF"/>
        </w:rPr>
        <w:t>&amp;</w:t>
      </w:r>
      <w:r w:rsidR="00233910" w:rsidRPr="0073023E">
        <w:rPr>
          <w:rFonts w:ascii="Times New Roman" w:hAnsi="Times New Roman" w:cs="Times New Roman"/>
          <w:sz w:val="24"/>
          <w:szCs w:val="24"/>
          <w:shd w:val="clear" w:color="auto" w:fill="FFFFFF"/>
        </w:rPr>
        <w:t>Rossano</w:t>
      </w:r>
      <w:r w:rsidR="00233910">
        <w:rPr>
          <w:rFonts w:ascii="Times New Roman" w:hAnsi="Times New Roman" w:cs="Times New Roman"/>
          <w:sz w:val="24"/>
          <w:szCs w:val="24"/>
          <w:shd w:val="clear" w:color="auto" w:fill="FFFFFF"/>
        </w:rPr>
        <w:t>, 2012)</w:t>
      </w:r>
      <w:r w:rsidRPr="00EB2033">
        <w:rPr>
          <w:rFonts w:ascii="Times New Roman" w:hAnsi="Times New Roman" w:cs="Times New Roman"/>
          <w:sz w:val="24"/>
          <w:szCs w:val="24"/>
        </w:rPr>
        <w:t>.</w:t>
      </w:r>
    </w:p>
    <w:p w:rsidR="00B45CBD" w:rsidRPr="00EB2033" w:rsidRDefault="00B45CBD"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This merciless corporate culture of Apple is only a part of the mystery that virtually every business executive in the world would like to understand. The fear of punishment has persisted for many years</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shd w:val="clear" w:color="auto" w:fill="FFFFFF"/>
        </w:rPr>
        <w:t>O’ Regan</w:t>
      </w:r>
      <w:r w:rsidR="00233910">
        <w:rPr>
          <w:rFonts w:ascii="Times New Roman" w:hAnsi="Times New Roman" w:cs="Times New Roman"/>
          <w:sz w:val="24"/>
          <w:szCs w:val="24"/>
          <w:shd w:val="clear" w:color="auto" w:fill="FFFFFF"/>
        </w:rPr>
        <w:t>, 2015)</w:t>
      </w:r>
      <w:r w:rsidRPr="00EB2033">
        <w:rPr>
          <w:rFonts w:ascii="Times New Roman" w:hAnsi="Times New Roman" w:cs="Times New Roman"/>
          <w:sz w:val="24"/>
          <w:szCs w:val="24"/>
        </w:rPr>
        <w:t>. The former Apple activists give an image of the company that repeatedly reaches modern corporate conventions in a way that seems to behave more like a young avant-garde company than as the colossus of electronic products of consumption that it really is.</w:t>
      </w:r>
    </w:p>
    <w:p w:rsidR="00B45CBD" w:rsidRPr="00EB2033" w:rsidRDefault="00B45CBD"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In the time of Steve jobs Leadership, there was a small group in the management who are the close and confident allies of Steve Jobs.  They call themselves Principals and every year or so, Jobs teams up with the chosen ones for an intense three-day strategy session in a safe and secret location. Everything that surrounds this meeting is kept in a secret such as its very existence</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shd w:val="clear" w:color="auto" w:fill="FFFFFF"/>
        </w:rPr>
        <w:t>O’ Regan</w:t>
      </w:r>
      <w:r w:rsidR="00233910">
        <w:rPr>
          <w:rFonts w:ascii="Times New Roman" w:hAnsi="Times New Roman" w:cs="Times New Roman"/>
          <w:sz w:val="24"/>
          <w:szCs w:val="24"/>
          <w:shd w:val="clear" w:color="auto" w:fill="FFFFFF"/>
        </w:rPr>
        <w:t>, 2015)</w:t>
      </w:r>
      <w:r w:rsidRPr="00EB2033">
        <w:rPr>
          <w:rFonts w:ascii="Times New Roman" w:hAnsi="Times New Roman" w:cs="Times New Roman"/>
          <w:sz w:val="24"/>
          <w:szCs w:val="24"/>
        </w:rPr>
        <w:t>. To those who are invited, they are exhorted not to set the meeting on their calendars. There is no comment about their participation, not even internally. Attendees are not allowed to drive to the meeting.</w:t>
      </w:r>
    </w:p>
    <w:p w:rsidR="002763C8" w:rsidRPr="00EB2033" w:rsidRDefault="002763C8"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According to other spatial elements of space, the Management of Apple does not possess the symbolic resources to perceive the limitation of the resources of knowledge available in its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space. It is impossible to regulate the process of extension and / or modification of limits of its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space</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shd w:val="clear" w:color="auto" w:fill="FFFFFF"/>
        </w:rPr>
        <w:t>Szczepańska-Woszczyna</w:t>
      </w:r>
      <w:r w:rsidR="00233910">
        <w:rPr>
          <w:rFonts w:ascii="Times New Roman" w:hAnsi="Times New Roman" w:cs="Times New Roman"/>
          <w:sz w:val="24"/>
          <w:szCs w:val="24"/>
          <w:shd w:val="clear" w:color="auto" w:fill="FFFFFF"/>
        </w:rPr>
        <w:t>, 2014)</w:t>
      </w:r>
      <w:r w:rsidRPr="00EB2033">
        <w:rPr>
          <w:rFonts w:ascii="Times New Roman" w:hAnsi="Times New Roman" w:cs="Times New Roman"/>
          <w:sz w:val="24"/>
          <w:szCs w:val="24"/>
        </w:rPr>
        <w:t>. Consequently, this situation would lead to impossibilities of learning other modalities of operation and articulation of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knowledge.</w:t>
      </w:r>
    </w:p>
    <w:p w:rsidR="002763C8" w:rsidRPr="00EB2033" w:rsidRDefault="002763C8"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In fact, the environment of organisation is a determinant of the productivity and quality of the work someone performs. Intelligent organi</w:t>
      </w:r>
      <w:r w:rsidR="007F6ABB">
        <w:rPr>
          <w:rFonts w:ascii="Times New Roman" w:hAnsi="Times New Roman" w:cs="Times New Roman"/>
          <w:sz w:val="24"/>
          <w:szCs w:val="24"/>
        </w:rPr>
        <w:t>s</w:t>
      </w:r>
      <w:r w:rsidRPr="00EB2033">
        <w:rPr>
          <w:rFonts w:ascii="Times New Roman" w:hAnsi="Times New Roman" w:cs="Times New Roman"/>
          <w:sz w:val="24"/>
          <w:szCs w:val="24"/>
        </w:rPr>
        <w:t>ations generate new knowledge from their own efforts, but for this, it is an indispensable premise to create an organi</w:t>
      </w:r>
      <w:r w:rsidR="007F6ABB">
        <w:rPr>
          <w:rFonts w:ascii="Times New Roman" w:hAnsi="Times New Roman" w:cs="Times New Roman"/>
          <w:sz w:val="24"/>
          <w:szCs w:val="24"/>
        </w:rPr>
        <w:t>s</w:t>
      </w:r>
      <w:r w:rsidRPr="00EB2033">
        <w:rPr>
          <w:rFonts w:ascii="Times New Roman" w:hAnsi="Times New Roman" w:cs="Times New Roman"/>
          <w:sz w:val="24"/>
          <w:szCs w:val="24"/>
        </w:rPr>
        <w:t>ational climate conducive to cooperation that generates trust and optimism and banishes selfishness and negative attitudes that impede both individual and corporate</w:t>
      </w:r>
      <w:r w:rsidR="00233910">
        <w:rPr>
          <w:rFonts w:ascii="Times New Roman" w:hAnsi="Times New Roman" w:cs="Times New Roman"/>
          <w:sz w:val="24"/>
          <w:szCs w:val="24"/>
        </w:rPr>
        <w:t xml:space="preserve"> (</w:t>
      </w:r>
      <w:r w:rsidR="00233910" w:rsidRPr="0073023E">
        <w:rPr>
          <w:rFonts w:ascii="Times New Roman" w:hAnsi="Times New Roman" w:cs="Times New Roman"/>
          <w:sz w:val="24"/>
          <w:szCs w:val="24"/>
        </w:rPr>
        <w:t>Dale</w:t>
      </w:r>
      <w:r w:rsidR="00233910">
        <w:rPr>
          <w:rFonts w:ascii="Times New Roman" w:hAnsi="Times New Roman" w:cs="Times New Roman"/>
          <w:sz w:val="24"/>
          <w:szCs w:val="24"/>
        </w:rPr>
        <w:t>&amp;</w:t>
      </w:r>
      <w:r w:rsidR="00233910" w:rsidRPr="0073023E">
        <w:rPr>
          <w:rFonts w:ascii="Times New Roman" w:hAnsi="Times New Roman" w:cs="Times New Roman"/>
          <w:sz w:val="24"/>
          <w:szCs w:val="24"/>
        </w:rPr>
        <w:t xml:space="preserve"> Burrell</w:t>
      </w:r>
      <w:r w:rsidR="00233910">
        <w:rPr>
          <w:rFonts w:ascii="Times New Roman" w:hAnsi="Times New Roman" w:cs="Times New Roman"/>
          <w:sz w:val="24"/>
          <w:szCs w:val="24"/>
        </w:rPr>
        <w:t>, 2008)</w:t>
      </w:r>
      <w:r w:rsidRPr="00EB2033">
        <w:rPr>
          <w:rFonts w:ascii="Times New Roman" w:hAnsi="Times New Roman" w:cs="Times New Roman"/>
          <w:sz w:val="24"/>
          <w:szCs w:val="24"/>
        </w:rPr>
        <w:t xml:space="preserve">. This influences both the quality of human resources acquired and the intensive use. There was an environment of secrecy and confidentiality and the so called innovation was imposed on the employees of Apple. This has also affected the productivity of the employees. </w:t>
      </w:r>
    </w:p>
    <w:p w:rsidR="002763C8" w:rsidRPr="00EB2033" w:rsidRDefault="002763C8" w:rsidP="00233910">
      <w:pPr>
        <w:spacing w:line="480" w:lineRule="auto"/>
        <w:ind w:firstLine="720"/>
        <w:rPr>
          <w:rFonts w:ascii="Times New Roman" w:hAnsi="Times New Roman" w:cs="Times New Roman"/>
          <w:sz w:val="24"/>
          <w:szCs w:val="24"/>
        </w:rPr>
      </w:pPr>
      <w:r w:rsidRPr="00EB2033">
        <w:rPr>
          <w:rFonts w:ascii="Times New Roman" w:hAnsi="Times New Roman" w:cs="Times New Roman"/>
          <w:sz w:val="24"/>
          <w:szCs w:val="24"/>
        </w:rPr>
        <w:t xml:space="preserve">In conclusion, when Apple is photo montage by using Chanalat (2006) spatial elements, it can be said that although Apple is considered a very innovative organisation but the environment and corporate culture of the company, especially in the days of Steve Jobs were not exemplary. </w:t>
      </w:r>
      <w:r w:rsidR="0065181C" w:rsidRPr="00EB2033">
        <w:rPr>
          <w:rFonts w:ascii="Times New Roman" w:hAnsi="Times New Roman" w:cs="Times New Roman"/>
          <w:sz w:val="24"/>
          <w:szCs w:val="24"/>
        </w:rPr>
        <w:t xml:space="preserve">The structure of Apple is simple and effective matrix system but they were controlled very strictly by the upper management, which sometime produce a feeling of dissatisfaction among the Apple employees. </w:t>
      </w:r>
      <w:r w:rsidR="00922674" w:rsidRPr="00EB2033">
        <w:rPr>
          <w:rFonts w:ascii="Times New Roman" w:hAnsi="Times New Roman" w:cs="Times New Roman"/>
          <w:sz w:val="24"/>
          <w:szCs w:val="24"/>
        </w:rPr>
        <w:t xml:space="preserve">Although employees productivity is depicted through Apple’s products innovation but the company has to work on its corporate culture to make it friendly in order to retain their key employees. </w:t>
      </w:r>
    </w:p>
    <w:p w:rsidR="00B45CBD" w:rsidRPr="00EB2033" w:rsidRDefault="00B45CBD" w:rsidP="00B45CBD">
      <w:pPr>
        <w:ind w:firstLine="720"/>
        <w:rPr>
          <w:rFonts w:ascii="Times New Roman" w:hAnsi="Times New Roman" w:cs="Times New Roman"/>
        </w:rPr>
      </w:pPr>
    </w:p>
    <w:p w:rsidR="000B5315" w:rsidRDefault="000B5315" w:rsidP="000B5315">
      <w:pPr>
        <w:shd w:val="clear" w:color="auto" w:fill="FFFFFF"/>
        <w:spacing w:after="0" w:line="240" w:lineRule="auto"/>
        <w:ind w:firstLine="720"/>
        <w:rPr>
          <w:rFonts w:ascii="Times New Roman" w:eastAsia="Times New Roman" w:hAnsi="Times New Roman" w:cs="Times New Roman"/>
          <w:sz w:val="24"/>
          <w:szCs w:val="24"/>
          <w:lang w:val="en-US"/>
        </w:rPr>
      </w:pPr>
    </w:p>
    <w:p w:rsidR="007F6ABB" w:rsidRDefault="007F6ABB" w:rsidP="000B5315">
      <w:pPr>
        <w:shd w:val="clear" w:color="auto" w:fill="FFFFFF"/>
        <w:spacing w:after="0" w:line="240" w:lineRule="auto"/>
        <w:ind w:firstLine="720"/>
        <w:rPr>
          <w:rFonts w:ascii="Times New Roman" w:eastAsia="Times New Roman" w:hAnsi="Times New Roman" w:cs="Times New Roman"/>
          <w:sz w:val="24"/>
          <w:szCs w:val="24"/>
          <w:lang w:val="en-US"/>
        </w:rPr>
      </w:pPr>
    </w:p>
    <w:p w:rsidR="007F6ABB" w:rsidRDefault="007F6ABB" w:rsidP="007F6ABB">
      <w:pPr>
        <w:shd w:val="clear" w:color="auto" w:fill="FFFFFF"/>
        <w:spacing w:after="0" w:line="240" w:lineRule="auto"/>
        <w:ind w:firstLine="7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References</w:t>
      </w:r>
    </w:p>
    <w:p w:rsidR="007F6ABB" w:rsidRPr="0073023E" w:rsidRDefault="007F6ABB" w:rsidP="007F6ABB">
      <w:pPr>
        <w:spacing w:line="240" w:lineRule="auto"/>
        <w:rPr>
          <w:rFonts w:ascii="Times New Roman" w:hAnsi="Times New Roman" w:cs="Times New Roman"/>
          <w:sz w:val="24"/>
          <w:szCs w:val="24"/>
        </w:rPr>
      </w:pPr>
      <w:r w:rsidRPr="0073023E">
        <w:rPr>
          <w:rFonts w:ascii="Times New Roman" w:hAnsi="Times New Roman" w:cs="Times New Roman"/>
          <w:sz w:val="24"/>
          <w:szCs w:val="24"/>
        </w:rPr>
        <w:t xml:space="preserve">Chanalat, J.-F., 2006. Space, Organisation and Management Thinking: A Socio-Historical </w:t>
      </w:r>
    </w:p>
    <w:p w:rsidR="007F6ABB" w:rsidRPr="0073023E" w:rsidRDefault="007F6ABB" w:rsidP="007F6ABB">
      <w:pPr>
        <w:spacing w:line="240" w:lineRule="auto"/>
        <w:ind w:left="720"/>
        <w:rPr>
          <w:rFonts w:ascii="Times New Roman" w:hAnsi="Times New Roman" w:cs="Times New Roman"/>
          <w:color w:val="222222"/>
          <w:sz w:val="24"/>
          <w:szCs w:val="24"/>
          <w:shd w:val="clear" w:color="auto" w:fill="FFFFFF"/>
        </w:rPr>
      </w:pPr>
      <w:r w:rsidRPr="0073023E">
        <w:rPr>
          <w:rFonts w:ascii="Times New Roman" w:hAnsi="Times New Roman" w:cs="Times New Roman"/>
          <w:sz w:val="24"/>
          <w:szCs w:val="24"/>
        </w:rPr>
        <w:t xml:space="preserve">Perspective. In: S. R. Clegg &amp; M. Kornberger, eds. </w:t>
      </w:r>
      <w:r w:rsidRPr="0073023E">
        <w:rPr>
          <w:rFonts w:ascii="Times New Roman" w:hAnsi="Times New Roman" w:cs="Times New Roman"/>
          <w:i/>
          <w:sz w:val="24"/>
          <w:szCs w:val="24"/>
        </w:rPr>
        <w:t>Space, Organizations and Management Theory</w:t>
      </w:r>
      <w:r w:rsidRPr="0073023E">
        <w:rPr>
          <w:rFonts w:ascii="Times New Roman" w:hAnsi="Times New Roman" w:cs="Times New Roman"/>
          <w:sz w:val="24"/>
          <w:szCs w:val="24"/>
        </w:rPr>
        <w:t>. Copenhagen: Liber &amp; Copenhagen Business School Press, pp. 17-43.</w:t>
      </w:r>
    </w:p>
    <w:p w:rsidR="007F6ABB" w:rsidRPr="0073023E" w:rsidRDefault="007F6ABB" w:rsidP="007F6ABB">
      <w:pPr>
        <w:spacing w:line="240" w:lineRule="auto"/>
        <w:rPr>
          <w:rFonts w:ascii="Times New Roman" w:hAnsi="Times New Roman" w:cs="Times New Roman"/>
          <w:sz w:val="24"/>
          <w:szCs w:val="24"/>
        </w:rPr>
      </w:pPr>
      <w:r w:rsidRPr="0073023E">
        <w:rPr>
          <w:rFonts w:ascii="Times New Roman" w:hAnsi="Times New Roman" w:cs="Times New Roman"/>
          <w:sz w:val="24"/>
          <w:szCs w:val="24"/>
        </w:rPr>
        <w:t xml:space="preserve">Clegg, S. R. and Kornberger, M., 2006. Introduction: Rediscovering Space. In: S. R. Clegg &amp; M. </w:t>
      </w:r>
    </w:p>
    <w:p w:rsidR="007F6ABB" w:rsidRPr="0073023E" w:rsidRDefault="007F6ABB" w:rsidP="007F6ABB">
      <w:pPr>
        <w:spacing w:line="240" w:lineRule="auto"/>
        <w:ind w:left="720"/>
        <w:rPr>
          <w:rFonts w:ascii="Times New Roman" w:hAnsi="Times New Roman" w:cs="Times New Roman"/>
          <w:color w:val="222222"/>
          <w:sz w:val="24"/>
          <w:szCs w:val="24"/>
          <w:shd w:val="clear" w:color="auto" w:fill="FFFFFF"/>
        </w:rPr>
      </w:pPr>
      <w:r w:rsidRPr="0073023E">
        <w:rPr>
          <w:rFonts w:ascii="Times New Roman" w:hAnsi="Times New Roman" w:cs="Times New Roman"/>
          <w:sz w:val="24"/>
          <w:szCs w:val="24"/>
        </w:rPr>
        <w:t xml:space="preserve">Kornberger, eds. </w:t>
      </w:r>
      <w:r w:rsidRPr="0073023E">
        <w:rPr>
          <w:rFonts w:ascii="Times New Roman" w:hAnsi="Times New Roman" w:cs="Times New Roman"/>
          <w:i/>
          <w:sz w:val="24"/>
          <w:szCs w:val="24"/>
        </w:rPr>
        <w:t>Space, Organizations and Management Theory</w:t>
      </w:r>
      <w:r w:rsidRPr="0073023E">
        <w:rPr>
          <w:rFonts w:ascii="Times New Roman" w:hAnsi="Times New Roman" w:cs="Times New Roman"/>
          <w:sz w:val="24"/>
          <w:szCs w:val="24"/>
        </w:rPr>
        <w:t>. Copenhagen: Liber &amp; Copenhagen Business School Press, pp. 8-196.</w:t>
      </w:r>
    </w:p>
    <w:p w:rsidR="007F6ABB" w:rsidRPr="0073023E" w:rsidRDefault="007F6ABB" w:rsidP="007F6ABB">
      <w:pPr>
        <w:spacing w:line="240" w:lineRule="auto"/>
        <w:rPr>
          <w:rFonts w:ascii="Times New Roman" w:hAnsi="Times New Roman" w:cs="Times New Roman"/>
          <w:i/>
          <w:sz w:val="24"/>
          <w:szCs w:val="24"/>
        </w:rPr>
      </w:pPr>
      <w:r w:rsidRPr="0073023E">
        <w:rPr>
          <w:rFonts w:ascii="Times New Roman" w:hAnsi="Times New Roman" w:cs="Times New Roman"/>
          <w:sz w:val="24"/>
          <w:szCs w:val="24"/>
        </w:rPr>
        <w:t xml:space="preserve">Dale, K. and Burrell, G., 2008. </w:t>
      </w:r>
      <w:r w:rsidRPr="0073023E">
        <w:rPr>
          <w:rFonts w:ascii="Times New Roman" w:hAnsi="Times New Roman" w:cs="Times New Roman"/>
          <w:i/>
          <w:sz w:val="24"/>
          <w:szCs w:val="24"/>
        </w:rPr>
        <w:t xml:space="preserve">The Spaces of Organisation and the Organisation of Space: </w:t>
      </w:r>
    </w:p>
    <w:p w:rsidR="007F6ABB" w:rsidRPr="0073023E" w:rsidRDefault="007F6ABB" w:rsidP="007F6ABB">
      <w:pPr>
        <w:spacing w:line="240" w:lineRule="auto"/>
        <w:ind w:firstLine="720"/>
        <w:rPr>
          <w:rFonts w:ascii="Times New Roman" w:hAnsi="Times New Roman" w:cs="Times New Roman"/>
          <w:color w:val="222222"/>
          <w:sz w:val="24"/>
          <w:szCs w:val="24"/>
          <w:shd w:val="clear" w:color="auto" w:fill="FFFFFF"/>
        </w:rPr>
      </w:pPr>
      <w:r w:rsidRPr="0073023E">
        <w:rPr>
          <w:rFonts w:ascii="Times New Roman" w:hAnsi="Times New Roman" w:cs="Times New Roman"/>
          <w:i/>
          <w:sz w:val="24"/>
          <w:szCs w:val="24"/>
        </w:rPr>
        <w:t>Power, Identity and Materiality at Work</w:t>
      </w:r>
      <w:r w:rsidRPr="0073023E">
        <w:rPr>
          <w:rFonts w:ascii="Times New Roman" w:hAnsi="Times New Roman" w:cs="Times New Roman"/>
          <w:sz w:val="24"/>
          <w:szCs w:val="24"/>
        </w:rPr>
        <w:t>. Basingstoke: Palgrave Macmillan.</w:t>
      </w:r>
    </w:p>
    <w:p w:rsidR="007F6ABB" w:rsidRPr="0073023E" w:rsidRDefault="007F6ABB" w:rsidP="007F6ABB">
      <w:pPr>
        <w:spacing w:line="240" w:lineRule="auto"/>
        <w:rPr>
          <w:rFonts w:ascii="Times New Roman" w:hAnsi="Times New Roman" w:cs="Times New Roman"/>
          <w:sz w:val="24"/>
          <w:szCs w:val="24"/>
          <w:shd w:val="clear" w:color="auto" w:fill="FFFFFF"/>
        </w:rPr>
      </w:pPr>
      <w:r w:rsidRPr="0073023E">
        <w:rPr>
          <w:rFonts w:ascii="Times New Roman" w:hAnsi="Times New Roman" w:cs="Times New Roman"/>
          <w:sz w:val="24"/>
          <w:szCs w:val="24"/>
          <w:shd w:val="clear" w:color="auto" w:fill="FFFFFF"/>
        </w:rPr>
        <w:t>Heracleous, L., 2013. Quantum Strategy at Apple Inc.</w:t>
      </w:r>
      <w:r w:rsidRPr="0073023E">
        <w:rPr>
          <w:rStyle w:val="apple-converted-space"/>
          <w:rFonts w:ascii="Times New Roman" w:hAnsi="Times New Roman" w:cs="Times New Roman"/>
          <w:sz w:val="24"/>
          <w:szCs w:val="24"/>
          <w:shd w:val="clear" w:color="auto" w:fill="FFFFFF"/>
        </w:rPr>
        <w:t> </w:t>
      </w:r>
      <w:r w:rsidRPr="0073023E">
        <w:rPr>
          <w:rFonts w:ascii="Times New Roman" w:hAnsi="Times New Roman" w:cs="Times New Roman"/>
          <w:i/>
          <w:iCs/>
          <w:sz w:val="24"/>
          <w:szCs w:val="24"/>
          <w:shd w:val="clear" w:color="auto" w:fill="FFFFFF"/>
        </w:rPr>
        <w:t>Organizational Dynamics</w:t>
      </w:r>
      <w:r w:rsidRPr="0073023E">
        <w:rPr>
          <w:rFonts w:ascii="Times New Roman" w:hAnsi="Times New Roman" w:cs="Times New Roman"/>
          <w:sz w:val="24"/>
          <w:szCs w:val="24"/>
          <w:shd w:val="clear" w:color="auto" w:fill="FFFFFF"/>
        </w:rPr>
        <w:t>,</w:t>
      </w:r>
      <w:r w:rsidRPr="0073023E">
        <w:rPr>
          <w:rStyle w:val="apple-converted-space"/>
          <w:rFonts w:ascii="Times New Roman" w:hAnsi="Times New Roman" w:cs="Times New Roman"/>
          <w:sz w:val="24"/>
          <w:szCs w:val="24"/>
          <w:shd w:val="clear" w:color="auto" w:fill="FFFFFF"/>
        </w:rPr>
        <w:t> </w:t>
      </w:r>
      <w:r w:rsidRPr="0073023E">
        <w:rPr>
          <w:rFonts w:ascii="Times New Roman" w:hAnsi="Times New Roman" w:cs="Times New Roman"/>
          <w:i/>
          <w:iCs/>
          <w:sz w:val="24"/>
          <w:szCs w:val="24"/>
          <w:shd w:val="clear" w:color="auto" w:fill="FFFFFF"/>
        </w:rPr>
        <w:t>42</w:t>
      </w:r>
      <w:r w:rsidRPr="0073023E">
        <w:rPr>
          <w:rFonts w:ascii="Times New Roman" w:hAnsi="Times New Roman" w:cs="Times New Roman"/>
          <w:sz w:val="24"/>
          <w:szCs w:val="24"/>
          <w:shd w:val="clear" w:color="auto" w:fill="FFFFFF"/>
        </w:rPr>
        <w:t>(2), 92-</w:t>
      </w:r>
    </w:p>
    <w:p w:rsidR="007F6ABB" w:rsidRPr="0073023E" w:rsidRDefault="007F6ABB" w:rsidP="007F6ABB">
      <w:pPr>
        <w:spacing w:line="240" w:lineRule="auto"/>
        <w:ind w:firstLine="720"/>
        <w:rPr>
          <w:rFonts w:ascii="Times New Roman" w:hAnsi="Times New Roman" w:cs="Times New Roman"/>
          <w:sz w:val="24"/>
          <w:szCs w:val="24"/>
          <w:shd w:val="clear" w:color="auto" w:fill="FFFFFF"/>
        </w:rPr>
      </w:pPr>
      <w:r w:rsidRPr="0073023E">
        <w:rPr>
          <w:rFonts w:ascii="Times New Roman" w:hAnsi="Times New Roman" w:cs="Times New Roman"/>
          <w:sz w:val="24"/>
          <w:szCs w:val="24"/>
          <w:shd w:val="clear" w:color="auto" w:fill="FFFFFF"/>
        </w:rPr>
        <w:t>99.</w:t>
      </w:r>
    </w:p>
    <w:p w:rsidR="007F6ABB" w:rsidRPr="0073023E" w:rsidRDefault="007F6ABB" w:rsidP="007F6ABB">
      <w:pPr>
        <w:spacing w:line="240" w:lineRule="auto"/>
        <w:rPr>
          <w:rFonts w:ascii="Times New Roman" w:hAnsi="Times New Roman" w:cs="Times New Roman"/>
          <w:i/>
          <w:iCs/>
          <w:sz w:val="24"/>
          <w:szCs w:val="24"/>
          <w:shd w:val="clear" w:color="auto" w:fill="FFFFFF"/>
        </w:rPr>
      </w:pPr>
      <w:r w:rsidRPr="0073023E">
        <w:rPr>
          <w:rFonts w:ascii="Times New Roman" w:hAnsi="Times New Roman" w:cs="Times New Roman"/>
          <w:sz w:val="24"/>
          <w:szCs w:val="24"/>
          <w:shd w:val="clear" w:color="auto" w:fill="FFFFFF"/>
        </w:rPr>
        <w:t>Mitev, N. and de Vaujany, F.X. eds., 2013.</w:t>
      </w:r>
      <w:r w:rsidRPr="0073023E">
        <w:rPr>
          <w:rStyle w:val="apple-converted-space"/>
          <w:rFonts w:ascii="Times New Roman" w:hAnsi="Times New Roman" w:cs="Times New Roman"/>
          <w:sz w:val="24"/>
          <w:szCs w:val="24"/>
          <w:shd w:val="clear" w:color="auto" w:fill="FFFFFF"/>
        </w:rPr>
        <w:t> </w:t>
      </w:r>
      <w:r w:rsidRPr="0073023E">
        <w:rPr>
          <w:rFonts w:ascii="Times New Roman" w:hAnsi="Times New Roman" w:cs="Times New Roman"/>
          <w:i/>
          <w:iCs/>
          <w:sz w:val="24"/>
          <w:szCs w:val="24"/>
          <w:shd w:val="clear" w:color="auto" w:fill="FFFFFF"/>
        </w:rPr>
        <w:t xml:space="preserve">Materiality and space: Organizations, artefacts and </w:t>
      </w:r>
    </w:p>
    <w:p w:rsidR="007F6ABB" w:rsidRPr="0073023E" w:rsidRDefault="007F6ABB" w:rsidP="007F6ABB">
      <w:pPr>
        <w:spacing w:line="240" w:lineRule="auto"/>
        <w:ind w:firstLine="720"/>
        <w:rPr>
          <w:rFonts w:ascii="Times New Roman" w:hAnsi="Times New Roman" w:cs="Times New Roman"/>
          <w:sz w:val="24"/>
          <w:szCs w:val="24"/>
          <w:shd w:val="clear" w:color="auto" w:fill="FFFFFF"/>
        </w:rPr>
      </w:pPr>
      <w:r w:rsidRPr="0073023E">
        <w:rPr>
          <w:rFonts w:ascii="Times New Roman" w:hAnsi="Times New Roman" w:cs="Times New Roman"/>
          <w:i/>
          <w:iCs/>
          <w:sz w:val="24"/>
          <w:szCs w:val="24"/>
          <w:shd w:val="clear" w:color="auto" w:fill="FFFFFF"/>
        </w:rPr>
        <w:t>practices</w:t>
      </w:r>
      <w:r w:rsidRPr="0073023E">
        <w:rPr>
          <w:rFonts w:ascii="Times New Roman" w:hAnsi="Times New Roman" w:cs="Times New Roman"/>
          <w:sz w:val="24"/>
          <w:szCs w:val="24"/>
          <w:shd w:val="clear" w:color="auto" w:fill="FFFFFF"/>
        </w:rPr>
        <w:t>. Springer.</w:t>
      </w:r>
    </w:p>
    <w:p w:rsidR="007F6ABB" w:rsidRPr="0073023E" w:rsidRDefault="007F6ABB" w:rsidP="007F6ABB">
      <w:pPr>
        <w:spacing w:line="240" w:lineRule="auto"/>
        <w:rPr>
          <w:rFonts w:ascii="Times New Roman" w:hAnsi="Times New Roman" w:cs="Times New Roman"/>
          <w:sz w:val="24"/>
          <w:szCs w:val="24"/>
          <w:shd w:val="clear" w:color="auto" w:fill="FFFFFF"/>
        </w:rPr>
      </w:pPr>
      <w:bookmarkStart w:id="1" w:name="bib0135"/>
      <w:r w:rsidRPr="0073023E">
        <w:rPr>
          <w:rFonts w:ascii="Times New Roman" w:hAnsi="Times New Roman" w:cs="Times New Roman"/>
          <w:sz w:val="24"/>
          <w:szCs w:val="24"/>
          <w:shd w:val="clear" w:color="auto" w:fill="FFFFFF"/>
        </w:rPr>
        <w:t>O’ Regan, G., 2015. Apple Inc. In</w:t>
      </w:r>
      <w:r w:rsidRPr="0073023E">
        <w:rPr>
          <w:rStyle w:val="apple-converted-space"/>
          <w:rFonts w:ascii="Times New Roman" w:hAnsi="Times New Roman" w:cs="Times New Roman"/>
          <w:sz w:val="24"/>
          <w:szCs w:val="24"/>
          <w:shd w:val="clear" w:color="auto" w:fill="FFFFFF"/>
        </w:rPr>
        <w:t> </w:t>
      </w:r>
      <w:r w:rsidRPr="0073023E">
        <w:rPr>
          <w:rFonts w:ascii="Times New Roman" w:hAnsi="Times New Roman" w:cs="Times New Roman"/>
          <w:i/>
          <w:iCs/>
          <w:sz w:val="24"/>
          <w:szCs w:val="24"/>
          <w:shd w:val="clear" w:color="auto" w:fill="FFFFFF"/>
        </w:rPr>
        <w:t>Pillars of Computing</w:t>
      </w:r>
      <w:r w:rsidRPr="0073023E">
        <w:rPr>
          <w:rStyle w:val="apple-converted-space"/>
          <w:rFonts w:ascii="Times New Roman" w:hAnsi="Times New Roman" w:cs="Times New Roman"/>
          <w:sz w:val="24"/>
          <w:szCs w:val="24"/>
          <w:shd w:val="clear" w:color="auto" w:fill="FFFFFF"/>
        </w:rPr>
        <w:t> </w:t>
      </w:r>
      <w:r w:rsidRPr="0073023E">
        <w:rPr>
          <w:rFonts w:ascii="Times New Roman" w:hAnsi="Times New Roman" w:cs="Times New Roman"/>
          <w:sz w:val="24"/>
          <w:szCs w:val="24"/>
          <w:shd w:val="clear" w:color="auto" w:fill="FFFFFF"/>
        </w:rPr>
        <w:t xml:space="preserve">(pp. 25-30). Springer International </w:t>
      </w:r>
    </w:p>
    <w:p w:rsidR="007F6ABB" w:rsidRPr="0073023E" w:rsidRDefault="007F6ABB" w:rsidP="007F6ABB">
      <w:pPr>
        <w:spacing w:line="240" w:lineRule="auto"/>
        <w:ind w:firstLine="720"/>
        <w:rPr>
          <w:rFonts w:ascii="Times New Roman" w:hAnsi="Times New Roman" w:cs="Times New Roman"/>
          <w:sz w:val="24"/>
          <w:szCs w:val="24"/>
          <w:shd w:val="clear" w:color="auto" w:fill="FFFFFF"/>
        </w:rPr>
      </w:pPr>
      <w:r w:rsidRPr="0073023E">
        <w:rPr>
          <w:rFonts w:ascii="Times New Roman" w:hAnsi="Times New Roman" w:cs="Times New Roman"/>
          <w:sz w:val="24"/>
          <w:szCs w:val="24"/>
          <w:shd w:val="clear" w:color="auto" w:fill="FFFFFF"/>
        </w:rPr>
        <w:t>Publishing.</w:t>
      </w:r>
    </w:p>
    <w:p w:rsidR="007F6ABB" w:rsidRPr="0073023E" w:rsidRDefault="007F6ABB" w:rsidP="007F6ABB">
      <w:pPr>
        <w:spacing w:after="0" w:line="240" w:lineRule="auto"/>
        <w:rPr>
          <w:rFonts w:ascii="Times New Roman" w:eastAsia="Arial Unicode MS" w:hAnsi="Times New Roman" w:cs="Times New Roman"/>
          <w:bCs/>
          <w:i/>
          <w:sz w:val="24"/>
          <w:szCs w:val="24"/>
          <w:lang w:val="en-US"/>
        </w:rPr>
      </w:pPr>
      <w:r w:rsidRPr="0073023E">
        <w:rPr>
          <w:rFonts w:ascii="Times New Roman" w:eastAsia="Arial Unicode MS" w:hAnsi="Times New Roman" w:cs="Times New Roman"/>
          <w:bCs/>
          <w:sz w:val="24"/>
          <w:szCs w:val="24"/>
          <w:lang w:val="en-US"/>
        </w:rPr>
        <w:t>San, Emeterio, 201</w:t>
      </w:r>
      <w:bookmarkEnd w:id="1"/>
      <w:r w:rsidRPr="0073023E">
        <w:rPr>
          <w:rFonts w:ascii="Times New Roman" w:eastAsia="Arial Unicode MS" w:hAnsi="Times New Roman" w:cs="Times New Roman"/>
          <w:bCs/>
          <w:sz w:val="24"/>
          <w:szCs w:val="24"/>
          <w:lang w:val="en-US"/>
        </w:rPr>
        <w:t xml:space="preserve">1. </w:t>
      </w:r>
      <w:r w:rsidRPr="0073023E">
        <w:rPr>
          <w:rFonts w:ascii="Times New Roman" w:eastAsia="Arial Unicode MS" w:hAnsi="Times New Roman" w:cs="Times New Roman"/>
          <w:bCs/>
          <w:i/>
          <w:sz w:val="24"/>
          <w:szCs w:val="24"/>
          <w:lang w:val="en-US"/>
        </w:rPr>
        <w:t xml:space="preserve">Epistemology of the organizational phenomenon: bases of its institution </w:t>
      </w:r>
    </w:p>
    <w:p w:rsidR="007F6ABB" w:rsidRPr="0073023E" w:rsidRDefault="007F6ABB" w:rsidP="007F6ABB">
      <w:pPr>
        <w:spacing w:after="0" w:line="240" w:lineRule="auto"/>
        <w:ind w:left="720"/>
        <w:rPr>
          <w:rFonts w:ascii="Times New Roman" w:eastAsia="Arial Unicode MS" w:hAnsi="Times New Roman" w:cs="Times New Roman"/>
          <w:sz w:val="24"/>
          <w:szCs w:val="24"/>
          <w:lang w:val="en-US"/>
        </w:rPr>
      </w:pPr>
      <w:r w:rsidRPr="0073023E">
        <w:rPr>
          <w:rFonts w:ascii="Times New Roman" w:eastAsia="Arial Unicode MS" w:hAnsi="Times New Roman" w:cs="Times New Roman"/>
          <w:bCs/>
          <w:i/>
          <w:sz w:val="24"/>
          <w:szCs w:val="24"/>
          <w:lang w:val="en-US"/>
        </w:rPr>
        <w:t>and conditions of possibility</w:t>
      </w:r>
      <w:r w:rsidRPr="0073023E">
        <w:rPr>
          <w:rFonts w:ascii="Times New Roman" w:eastAsia="Arial Unicode MS" w:hAnsi="Times New Roman" w:cs="Times New Roman"/>
          <w:bCs/>
          <w:sz w:val="24"/>
          <w:szCs w:val="24"/>
          <w:lang w:val="en-US"/>
        </w:rPr>
        <w:t xml:space="preserve">. </w:t>
      </w:r>
      <w:r w:rsidRPr="0073023E">
        <w:rPr>
          <w:rFonts w:ascii="Times New Roman" w:eastAsia="Arial Unicode MS" w:hAnsi="Times New Roman" w:cs="Times New Roman"/>
          <w:sz w:val="24"/>
          <w:szCs w:val="24"/>
          <w:lang w:val="en-US"/>
        </w:rPr>
        <w:t>XVI Conference of Epistemology of Economic Sciences, Faculty of Economic Sciences.</w:t>
      </w:r>
    </w:p>
    <w:p w:rsidR="007F6ABB" w:rsidRPr="0073023E" w:rsidRDefault="007F6ABB" w:rsidP="007F6ABB">
      <w:pPr>
        <w:spacing w:after="0" w:line="240" w:lineRule="auto"/>
        <w:rPr>
          <w:rFonts w:ascii="Times New Roman" w:hAnsi="Times New Roman" w:cs="Times New Roman"/>
          <w:sz w:val="24"/>
          <w:szCs w:val="24"/>
          <w:shd w:val="clear" w:color="auto" w:fill="FFFFFF"/>
        </w:rPr>
      </w:pPr>
      <w:r w:rsidRPr="0073023E">
        <w:rPr>
          <w:rFonts w:ascii="Times New Roman" w:hAnsi="Times New Roman" w:cs="Times New Roman"/>
          <w:sz w:val="24"/>
          <w:szCs w:val="24"/>
          <w:shd w:val="clear" w:color="auto" w:fill="FFFFFF"/>
        </w:rPr>
        <w:t xml:space="preserve">Szczepańska-Woszczyna, K., 2014. Innovation processes in the social space of the </w:t>
      </w:r>
    </w:p>
    <w:p w:rsidR="007F6ABB" w:rsidRPr="0073023E" w:rsidRDefault="007F6ABB" w:rsidP="007F6ABB">
      <w:pPr>
        <w:spacing w:after="0" w:line="240" w:lineRule="auto"/>
        <w:ind w:firstLine="720"/>
        <w:rPr>
          <w:rFonts w:ascii="Times New Roman" w:hAnsi="Times New Roman" w:cs="Times New Roman"/>
          <w:sz w:val="24"/>
          <w:szCs w:val="24"/>
          <w:shd w:val="clear" w:color="auto" w:fill="FFFFFF"/>
        </w:rPr>
      </w:pPr>
      <w:r w:rsidRPr="0073023E">
        <w:rPr>
          <w:rFonts w:ascii="Times New Roman" w:hAnsi="Times New Roman" w:cs="Times New Roman"/>
          <w:sz w:val="24"/>
          <w:szCs w:val="24"/>
          <w:shd w:val="clear" w:color="auto" w:fill="FFFFFF"/>
        </w:rPr>
        <w:t>organization.</w:t>
      </w:r>
      <w:r w:rsidRPr="0073023E">
        <w:rPr>
          <w:rStyle w:val="apple-converted-space"/>
          <w:rFonts w:ascii="Times New Roman" w:hAnsi="Times New Roman" w:cs="Times New Roman"/>
          <w:sz w:val="24"/>
          <w:szCs w:val="24"/>
          <w:shd w:val="clear" w:color="auto" w:fill="FFFFFF"/>
        </w:rPr>
        <w:t> </w:t>
      </w:r>
      <w:r w:rsidRPr="0073023E">
        <w:rPr>
          <w:rFonts w:ascii="Times New Roman" w:hAnsi="Times New Roman" w:cs="Times New Roman"/>
          <w:i/>
          <w:iCs/>
          <w:sz w:val="24"/>
          <w:szCs w:val="24"/>
          <w:shd w:val="clear" w:color="auto" w:fill="FFFFFF"/>
        </w:rPr>
        <w:t>Regional Formation and Development Studies</w:t>
      </w:r>
      <w:r w:rsidRPr="0073023E">
        <w:rPr>
          <w:rFonts w:ascii="Times New Roman" w:hAnsi="Times New Roman" w:cs="Times New Roman"/>
          <w:sz w:val="24"/>
          <w:szCs w:val="24"/>
          <w:shd w:val="clear" w:color="auto" w:fill="FFFFFF"/>
        </w:rPr>
        <w:t>,</w:t>
      </w:r>
      <w:r w:rsidRPr="0073023E">
        <w:rPr>
          <w:rStyle w:val="apple-converted-space"/>
          <w:rFonts w:ascii="Times New Roman" w:hAnsi="Times New Roman" w:cs="Times New Roman"/>
          <w:sz w:val="24"/>
          <w:szCs w:val="24"/>
          <w:shd w:val="clear" w:color="auto" w:fill="FFFFFF"/>
        </w:rPr>
        <w:t> </w:t>
      </w:r>
      <w:r w:rsidRPr="0073023E">
        <w:rPr>
          <w:rFonts w:ascii="Times New Roman" w:hAnsi="Times New Roman" w:cs="Times New Roman"/>
          <w:i/>
          <w:iCs/>
          <w:sz w:val="24"/>
          <w:szCs w:val="24"/>
          <w:shd w:val="clear" w:color="auto" w:fill="FFFFFF"/>
        </w:rPr>
        <w:t>14</w:t>
      </w:r>
      <w:r w:rsidRPr="0073023E">
        <w:rPr>
          <w:rFonts w:ascii="Times New Roman" w:hAnsi="Times New Roman" w:cs="Times New Roman"/>
          <w:sz w:val="24"/>
          <w:szCs w:val="24"/>
          <w:shd w:val="clear" w:color="auto" w:fill="FFFFFF"/>
        </w:rPr>
        <w:t>(3), pp.220-229.</w:t>
      </w:r>
    </w:p>
    <w:p w:rsidR="007F6ABB" w:rsidRPr="0073023E" w:rsidRDefault="007F6ABB" w:rsidP="007F6ABB">
      <w:pPr>
        <w:spacing w:line="240" w:lineRule="auto"/>
        <w:rPr>
          <w:rFonts w:ascii="Times New Roman" w:hAnsi="Times New Roman" w:cs="Times New Roman"/>
          <w:sz w:val="24"/>
          <w:szCs w:val="24"/>
        </w:rPr>
      </w:pPr>
      <w:r w:rsidRPr="0073023E">
        <w:rPr>
          <w:rFonts w:ascii="Times New Roman" w:hAnsi="Times New Roman" w:cs="Times New Roman"/>
          <w:sz w:val="24"/>
          <w:szCs w:val="24"/>
          <w:shd w:val="clear" w:color="auto" w:fill="FFFFFF"/>
        </w:rPr>
        <w:t>Yoffie, D. B. and Rossano, P., 2012.</w:t>
      </w:r>
      <w:r w:rsidRPr="0073023E">
        <w:rPr>
          <w:rStyle w:val="apple-converted-space"/>
          <w:rFonts w:ascii="Times New Roman" w:hAnsi="Times New Roman" w:cs="Times New Roman"/>
          <w:sz w:val="24"/>
          <w:szCs w:val="24"/>
          <w:shd w:val="clear" w:color="auto" w:fill="FFFFFF"/>
        </w:rPr>
        <w:t> </w:t>
      </w:r>
      <w:r w:rsidRPr="0073023E">
        <w:rPr>
          <w:rFonts w:ascii="Times New Roman" w:hAnsi="Times New Roman" w:cs="Times New Roman"/>
          <w:i/>
          <w:iCs/>
          <w:sz w:val="24"/>
          <w:szCs w:val="24"/>
          <w:shd w:val="clear" w:color="auto" w:fill="FFFFFF"/>
        </w:rPr>
        <w:t>Apple Inc. in 2012</w:t>
      </w:r>
      <w:r w:rsidRPr="0073023E">
        <w:rPr>
          <w:rFonts w:ascii="Times New Roman" w:hAnsi="Times New Roman" w:cs="Times New Roman"/>
          <w:sz w:val="24"/>
          <w:szCs w:val="24"/>
          <w:shd w:val="clear" w:color="auto" w:fill="FFFFFF"/>
        </w:rPr>
        <w:t>.Harvard Business School.</w:t>
      </w:r>
    </w:p>
    <w:p w:rsidR="007F6ABB" w:rsidRPr="0073023E" w:rsidRDefault="007F6ABB" w:rsidP="007F6ABB">
      <w:pPr>
        <w:spacing w:after="0" w:line="240" w:lineRule="auto"/>
        <w:rPr>
          <w:rFonts w:ascii="Times New Roman" w:eastAsia="Arial Unicode MS" w:hAnsi="Times New Roman" w:cs="Times New Roman"/>
          <w:sz w:val="24"/>
          <w:szCs w:val="24"/>
          <w:lang w:val="en-US"/>
        </w:rPr>
      </w:pPr>
    </w:p>
    <w:p w:rsidR="007F6ABB" w:rsidRDefault="007F6ABB" w:rsidP="007F6ABB">
      <w:pPr>
        <w:rPr>
          <w:rFonts w:ascii="Arial" w:hAnsi="Arial" w:cs="Arial"/>
          <w:color w:val="222222"/>
          <w:sz w:val="20"/>
          <w:szCs w:val="20"/>
          <w:shd w:val="clear" w:color="auto" w:fill="FFFFFF"/>
        </w:rPr>
      </w:pPr>
    </w:p>
    <w:p w:rsidR="007F6ABB" w:rsidRPr="0073023E" w:rsidRDefault="007F6ABB" w:rsidP="007F6ABB"/>
    <w:p w:rsidR="007F6ABB" w:rsidRPr="00341442" w:rsidRDefault="007F6ABB" w:rsidP="007F6ABB">
      <w:pPr>
        <w:shd w:val="clear" w:color="auto" w:fill="FFFFFF"/>
        <w:spacing w:after="0" w:line="240" w:lineRule="auto"/>
        <w:rPr>
          <w:rFonts w:ascii="Times New Roman" w:eastAsia="Times New Roman" w:hAnsi="Times New Roman" w:cs="Times New Roman"/>
          <w:sz w:val="24"/>
          <w:szCs w:val="24"/>
          <w:lang w:val="en-US"/>
        </w:rPr>
      </w:pPr>
    </w:p>
    <w:sectPr w:rsidR="007F6ABB" w:rsidRPr="00341442" w:rsidSect="00D74203">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174" w:rsidRDefault="004E7174" w:rsidP="00233910">
      <w:pPr>
        <w:spacing w:after="0" w:line="240" w:lineRule="auto"/>
      </w:pPr>
      <w:r>
        <w:separator/>
      </w:r>
    </w:p>
  </w:endnote>
  <w:endnote w:type="continuationSeparator" w:id="1">
    <w:p w:rsidR="004E7174" w:rsidRDefault="004E7174" w:rsidP="00233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174" w:rsidRDefault="004E7174" w:rsidP="00233910">
      <w:pPr>
        <w:spacing w:after="0" w:line="240" w:lineRule="auto"/>
      </w:pPr>
      <w:r>
        <w:separator/>
      </w:r>
    </w:p>
  </w:footnote>
  <w:footnote w:type="continuationSeparator" w:id="1">
    <w:p w:rsidR="004E7174" w:rsidRDefault="004E7174" w:rsidP="002339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910" w:rsidRPr="008D5A4D" w:rsidRDefault="00233910" w:rsidP="00233910">
    <w:pPr>
      <w:spacing w:line="480" w:lineRule="auto"/>
      <w:rPr>
        <w:rFonts w:ascii="Times New Roman" w:hAnsi="Times New Roman" w:cs="Times New Roman"/>
        <w:sz w:val="24"/>
        <w:szCs w:val="24"/>
      </w:rPr>
    </w:pPr>
    <w:r>
      <w:rPr>
        <w:rFonts w:ascii="Times New Roman" w:hAnsi="Times New Roman" w:cs="Times New Roman"/>
        <w:sz w:val="24"/>
        <w:szCs w:val="24"/>
      </w:rPr>
      <w:t xml:space="preserve">ORGANISATIONAL STRUCTURE, BOUNDARIES AND SPACE                                </w:t>
    </w:r>
    <w:r w:rsidR="00D74203" w:rsidRPr="00233910">
      <w:rPr>
        <w:rFonts w:ascii="Times New Roman" w:hAnsi="Times New Roman" w:cs="Times New Roman"/>
        <w:sz w:val="24"/>
        <w:szCs w:val="24"/>
      </w:rPr>
      <w:fldChar w:fldCharType="begin"/>
    </w:r>
    <w:r w:rsidRPr="00233910">
      <w:rPr>
        <w:rFonts w:ascii="Times New Roman" w:hAnsi="Times New Roman" w:cs="Times New Roman"/>
        <w:sz w:val="24"/>
        <w:szCs w:val="24"/>
      </w:rPr>
      <w:instrText xml:space="preserve"> PAGE   \* MERGEFORMAT </w:instrText>
    </w:r>
    <w:r w:rsidR="00D74203" w:rsidRPr="00233910">
      <w:rPr>
        <w:rFonts w:ascii="Times New Roman" w:hAnsi="Times New Roman" w:cs="Times New Roman"/>
        <w:sz w:val="24"/>
        <w:szCs w:val="24"/>
      </w:rPr>
      <w:fldChar w:fldCharType="separate"/>
    </w:r>
    <w:r w:rsidR="004E7174">
      <w:rPr>
        <w:rFonts w:ascii="Times New Roman" w:hAnsi="Times New Roman" w:cs="Times New Roman"/>
        <w:noProof/>
        <w:sz w:val="24"/>
        <w:szCs w:val="24"/>
      </w:rPr>
      <w:t>1</w:t>
    </w:r>
    <w:r w:rsidR="00D74203" w:rsidRPr="00233910">
      <w:rPr>
        <w:rFonts w:ascii="Times New Roman" w:hAnsi="Times New Roman" w:cs="Times New Roman"/>
        <w:noProof/>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0587"/>
    <w:multiLevelType w:val="multilevel"/>
    <w:tmpl w:val="5C0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footnotePr>
    <w:footnote w:id="0"/>
    <w:footnote w:id="1"/>
  </w:footnotePr>
  <w:endnotePr>
    <w:endnote w:id="0"/>
    <w:endnote w:id="1"/>
  </w:endnotePr>
  <w:compat/>
  <w:rsids>
    <w:rsidRoot w:val="00DE4361"/>
    <w:rsid w:val="000B266D"/>
    <w:rsid w:val="000B5315"/>
    <w:rsid w:val="00233910"/>
    <w:rsid w:val="002763C8"/>
    <w:rsid w:val="002F1323"/>
    <w:rsid w:val="00341442"/>
    <w:rsid w:val="004E7174"/>
    <w:rsid w:val="00586CF3"/>
    <w:rsid w:val="0065181C"/>
    <w:rsid w:val="0073694F"/>
    <w:rsid w:val="007F6ABB"/>
    <w:rsid w:val="008F0491"/>
    <w:rsid w:val="00922674"/>
    <w:rsid w:val="009A3FF7"/>
    <w:rsid w:val="00AD5340"/>
    <w:rsid w:val="00AE1348"/>
    <w:rsid w:val="00B45CBD"/>
    <w:rsid w:val="00BB2235"/>
    <w:rsid w:val="00BC0BF8"/>
    <w:rsid w:val="00BE057E"/>
    <w:rsid w:val="00C765EF"/>
    <w:rsid w:val="00C826CC"/>
    <w:rsid w:val="00D253D7"/>
    <w:rsid w:val="00D74203"/>
    <w:rsid w:val="00D867CC"/>
    <w:rsid w:val="00D93D59"/>
    <w:rsid w:val="00DE4361"/>
    <w:rsid w:val="00EA08D4"/>
    <w:rsid w:val="00EB2033"/>
    <w:rsid w:val="00EF4B34"/>
    <w:rsid w:val="00F83E0B"/>
    <w:rsid w:val="00FA2340"/>
    <w:rsid w:val="00FE36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203"/>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910"/>
    <w:rPr>
      <w:lang w:val="en-GB"/>
    </w:rPr>
  </w:style>
  <w:style w:type="paragraph" w:styleId="Footer">
    <w:name w:val="footer"/>
    <w:basedOn w:val="Normal"/>
    <w:link w:val="FooterChar"/>
    <w:uiPriority w:val="99"/>
    <w:unhideWhenUsed/>
    <w:rsid w:val="00233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910"/>
    <w:rPr>
      <w:lang w:val="en-GB"/>
    </w:rPr>
  </w:style>
  <w:style w:type="paragraph" w:styleId="BalloonText">
    <w:name w:val="Balloon Text"/>
    <w:basedOn w:val="Normal"/>
    <w:link w:val="BalloonTextChar"/>
    <w:uiPriority w:val="99"/>
    <w:semiHidden/>
    <w:unhideWhenUsed/>
    <w:rsid w:val="00233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910"/>
    <w:rPr>
      <w:rFonts w:ascii="Tahoma" w:hAnsi="Tahoma" w:cs="Tahoma"/>
      <w:sz w:val="16"/>
      <w:szCs w:val="16"/>
      <w:lang w:val="en-GB"/>
    </w:rPr>
  </w:style>
  <w:style w:type="character" w:customStyle="1" w:styleId="apple-converted-space">
    <w:name w:val="apple-converted-space"/>
    <w:basedOn w:val="DefaultParagraphFont"/>
    <w:rsid w:val="007F6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910"/>
    <w:rPr>
      <w:lang w:val="en-GB"/>
    </w:rPr>
  </w:style>
  <w:style w:type="paragraph" w:styleId="Footer">
    <w:name w:val="footer"/>
    <w:basedOn w:val="Normal"/>
    <w:link w:val="FooterChar"/>
    <w:uiPriority w:val="99"/>
    <w:unhideWhenUsed/>
    <w:rsid w:val="00233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910"/>
    <w:rPr>
      <w:lang w:val="en-GB"/>
    </w:rPr>
  </w:style>
  <w:style w:type="paragraph" w:styleId="BalloonText">
    <w:name w:val="Balloon Text"/>
    <w:basedOn w:val="Normal"/>
    <w:link w:val="BalloonTextChar"/>
    <w:uiPriority w:val="99"/>
    <w:semiHidden/>
    <w:unhideWhenUsed/>
    <w:rsid w:val="00233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910"/>
    <w:rPr>
      <w:rFonts w:ascii="Tahoma" w:hAnsi="Tahoma" w:cs="Tahoma"/>
      <w:sz w:val="16"/>
      <w:szCs w:val="16"/>
      <w:lang w:val="en-GB"/>
    </w:rPr>
  </w:style>
  <w:style w:type="character" w:customStyle="1" w:styleId="apple-converted-space">
    <w:name w:val="apple-converted-space"/>
    <w:basedOn w:val="DefaultParagraphFont"/>
    <w:rsid w:val="007F6ABB"/>
  </w:style>
</w:styles>
</file>

<file path=word/webSettings.xml><?xml version="1.0" encoding="utf-8"?>
<w:webSettings xmlns:r="http://schemas.openxmlformats.org/officeDocument/2006/relationships" xmlns:w="http://schemas.openxmlformats.org/wordprocessingml/2006/main">
  <w:divs>
    <w:div w:id="973487811">
      <w:bodyDiv w:val="1"/>
      <w:marLeft w:val="0"/>
      <w:marRight w:val="0"/>
      <w:marTop w:val="0"/>
      <w:marBottom w:val="0"/>
      <w:divBdr>
        <w:top w:val="none" w:sz="0" w:space="0" w:color="auto"/>
        <w:left w:val="none" w:sz="0" w:space="0" w:color="auto"/>
        <w:bottom w:val="none" w:sz="0" w:space="0" w:color="auto"/>
        <w:right w:val="none" w:sz="0" w:space="0" w:color="auto"/>
      </w:divBdr>
      <w:divsChild>
        <w:div w:id="1523401507">
          <w:marLeft w:val="0"/>
          <w:marRight w:val="0"/>
          <w:marTop w:val="0"/>
          <w:marBottom w:val="0"/>
          <w:divBdr>
            <w:top w:val="none" w:sz="0" w:space="0" w:color="auto"/>
            <w:left w:val="none" w:sz="0" w:space="0" w:color="auto"/>
            <w:bottom w:val="none" w:sz="0" w:space="0" w:color="auto"/>
            <w:right w:val="none" w:sz="0" w:space="0" w:color="auto"/>
          </w:divBdr>
          <w:divsChild>
            <w:div w:id="519508731">
              <w:marLeft w:val="0"/>
              <w:marRight w:val="0"/>
              <w:marTop w:val="0"/>
              <w:marBottom w:val="0"/>
              <w:divBdr>
                <w:top w:val="none" w:sz="0" w:space="0" w:color="auto"/>
                <w:left w:val="none" w:sz="0" w:space="0" w:color="auto"/>
                <w:bottom w:val="none" w:sz="0" w:space="0" w:color="auto"/>
                <w:right w:val="none" w:sz="0" w:space="0" w:color="auto"/>
              </w:divBdr>
            </w:div>
            <w:div w:id="9123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6453">
      <w:bodyDiv w:val="1"/>
      <w:marLeft w:val="0"/>
      <w:marRight w:val="0"/>
      <w:marTop w:val="0"/>
      <w:marBottom w:val="0"/>
      <w:divBdr>
        <w:top w:val="none" w:sz="0" w:space="0" w:color="auto"/>
        <w:left w:val="none" w:sz="0" w:space="0" w:color="auto"/>
        <w:bottom w:val="none" w:sz="0" w:space="0" w:color="auto"/>
        <w:right w:val="none" w:sz="0" w:space="0" w:color="auto"/>
      </w:divBdr>
      <w:divsChild>
        <w:div w:id="190654361">
          <w:marLeft w:val="0"/>
          <w:marRight w:val="0"/>
          <w:marTop w:val="0"/>
          <w:marBottom w:val="0"/>
          <w:divBdr>
            <w:top w:val="none" w:sz="0" w:space="0" w:color="auto"/>
            <w:left w:val="none" w:sz="0" w:space="0" w:color="auto"/>
            <w:bottom w:val="none" w:sz="0" w:space="0" w:color="auto"/>
            <w:right w:val="none" w:sz="0" w:space="0" w:color="auto"/>
          </w:divBdr>
        </w:div>
        <w:div w:id="593349">
          <w:marLeft w:val="0"/>
          <w:marRight w:val="0"/>
          <w:marTop w:val="0"/>
          <w:marBottom w:val="0"/>
          <w:divBdr>
            <w:top w:val="none" w:sz="0" w:space="0" w:color="auto"/>
            <w:left w:val="none" w:sz="0" w:space="0" w:color="auto"/>
            <w:bottom w:val="none" w:sz="0" w:space="0" w:color="auto"/>
            <w:right w:val="none" w:sz="0" w:space="0" w:color="auto"/>
          </w:divBdr>
          <w:divsChild>
            <w:div w:id="504826464">
              <w:marLeft w:val="0"/>
              <w:marRight w:val="0"/>
              <w:marTop w:val="0"/>
              <w:marBottom w:val="0"/>
              <w:divBdr>
                <w:top w:val="none" w:sz="0" w:space="0" w:color="auto"/>
                <w:left w:val="none" w:sz="0" w:space="0" w:color="auto"/>
                <w:bottom w:val="none" w:sz="0" w:space="0" w:color="auto"/>
                <w:right w:val="none" w:sz="0" w:space="0" w:color="auto"/>
              </w:divBdr>
            </w:div>
            <w:div w:id="499319447">
              <w:marLeft w:val="0"/>
              <w:marRight w:val="0"/>
              <w:marTop w:val="0"/>
              <w:marBottom w:val="0"/>
              <w:divBdr>
                <w:top w:val="none" w:sz="0" w:space="0" w:color="auto"/>
                <w:left w:val="none" w:sz="0" w:space="0" w:color="auto"/>
                <w:bottom w:val="none" w:sz="0" w:space="0" w:color="auto"/>
                <w:right w:val="none" w:sz="0" w:space="0" w:color="auto"/>
              </w:divBdr>
            </w:div>
            <w:div w:id="1571498608">
              <w:marLeft w:val="0"/>
              <w:marRight w:val="0"/>
              <w:marTop w:val="0"/>
              <w:marBottom w:val="0"/>
              <w:divBdr>
                <w:top w:val="none" w:sz="0" w:space="0" w:color="auto"/>
                <w:left w:val="none" w:sz="0" w:space="0" w:color="auto"/>
                <w:bottom w:val="none" w:sz="0" w:space="0" w:color="auto"/>
                <w:right w:val="none" w:sz="0" w:space="0" w:color="auto"/>
              </w:divBdr>
            </w:div>
            <w:div w:id="435028278">
              <w:marLeft w:val="0"/>
              <w:marRight w:val="0"/>
              <w:marTop w:val="0"/>
              <w:marBottom w:val="0"/>
              <w:divBdr>
                <w:top w:val="none" w:sz="0" w:space="0" w:color="auto"/>
                <w:left w:val="none" w:sz="0" w:space="0" w:color="auto"/>
                <w:bottom w:val="none" w:sz="0" w:space="0" w:color="auto"/>
                <w:right w:val="none" w:sz="0" w:space="0" w:color="auto"/>
              </w:divBdr>
            </w:div>
            <w:div w:id="218175742">
              <w:marLeft w:val="0"/>
              <w:marRight w:val="0"/>
              <w:marTop w:val="0"/>
              <w:marBottom w:val="0"/>
              <w:divBdr>
                <w:top w:val="none" w:sz="0" w:space="0" w:color="auto"/>
                <w:left w:val="none" w:sz="0" w:space="0" w:color="auto"/>
                <w:bottom w:val="none" w:sz="0" w:space="0" w:color="auto"/>
                <w:right w:val="none" w:sz="0" w:space="0" w:color="auto"/>
              </w:divBdr>
            </w:div>
            <w:div w:id="1338800849">
              <w:marLeft w:val="0"/>
              <w:marRight w:val="0"/>
              <w:marTop w:val="0"/>
              <w:marBottom w:val="0"/>
              <w:divBdr>
                <w:top w:val="none" w:sz="0" w:space="0" w:color="auto"/>
                <w:left w:val="none" w:sz="0" w:space="0" w:color="auto"/>
                <w:bottom w:val="none" w:sz="0" w:space="0" w:color="auto"/>
                <w:right w:val="none" w:sz="0" w:space="0" w:color="auto"/>
              </w:divBdr>
            </w:div>
            <w:div w:id="16046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1959</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cp:revision>
  <dcterms:created xsi:type="dcterms:W3CDTF">2018-01-12T05:09:00Z</dcterms:created>
  <dcterms:modified xsi:type="dcterms:W3CDTF">2019-05-27T11:00:00Z</dcterms:modified>
</cp:coreProperties>
</file>