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011AB" w14:textId="5191E1AE" w:rsidR="00AA78D8" w:rsidRPr="00AA78D8" w:rsidRDefault="00C67341"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r w:rsidRPr="00C67341">
        <w:rPr>
          <w:rFonts w:ascii="Times New Roman" w:hAnsi="Times New Roman" w:cs="Times New Roman"/>
          <w:color w:val="000000" w:themeColor="text1"/>
        </w:rPr>
        <w:t xml:space="preserve">Implications of ever-increasing globalization through technology to the </w:t>
      </w:r>
      <w:bookmarkStart w:id="0" w:name="_GoBack"/>
      <w:r w:rsidRPr="00C67341">
        <w:rPr>
          <w:rFonts w:ascii="Times New Roman" w:hAnsi="Times New Roman" w:cs="Times New Roman"/>
          <w:color w:val="000000" w:themeColor="text1"/>
        </w:rPr>
        <w:t xml:space="preserve">global economy Globalization </w:t>
      </w:r>
      <w:bookmarkEnd w:id="0"/>
      <w:r w:rsidRPr="00C67341">
        <w:rPr>
          <w:rFonts w:ascii="Times New Roman" w:hAnsi="Times New Roman" w:cs="Times New Roman"/>
          <w:color w:val="000000" w:themeColor="text1"/>
        </w:rPr>
        <w:t xml:space="preserve">refers to the increased movement of people, capital, goods, and ideas due to economic integration. The Organization for Economic Cooperation and Development (OECD) defines globalization as the process leading to increasing internationalization of markets, financial systems and means of production, corporation, competition, technology and industries (Spence and Danny 2). It is without a doubt that technological advancements are at the </w:t>
      </w:r>
      <w:proofErr w:type="spellStart"/>
      <w:r w:rsidRPr="00C67341">
        <w:rPr>
          <w:rFonts w:ascii="Times New Roman" w:hAnsi="Times New Roman" w:cs="Times New Roman"/>
          <w:color w:val="000000" w:themeColor="text1"/>
        </w:rPr>
        <w:t>center</w:t>
      </w:r>
      <w:proofErr w:type="spellEnd"/>
      <w:r w:rsidRPr="00C67341">
        <w:rPr>
          <w:rFonts w:ascii="Times New Roman" w:hAnsi="Times New Roman" w:cs="Times New Roman"/>
          <w:color w:val="000000" w:themeColor="text1"/>
        </w:rPr>
        <w:t xml:space="preserve"> of the ever-increasing globalization. Communication, transfer of information, ideas and knowledge, movement of people and goods have been the primary facilitators of globalization. The efficiency of these facilitators of globalization are possible because of technological advancements. The ever-increasing globalization through technology has had various implications on the global economy. One of the implications of the ever-increasing globalization through technology is the fast growth and expansion of the global economy. Technological innovations have made it possible to develop modern and efficient transport systems that ease movement of people, goods, services and capital. Technological developments have led to the manufacture of planes, high-speed trains and modernization as well as the expansion of road networks. As a result of these developments, there have been initiations of direct flights across nations, lowering of transport costs and general efficiency in transportation systems (</w:t>
      </w:r>
      <w:proofErr w:type="spellStart"/>
      <w:r w:rsidRPr="00C67341">
        <w:rPr>
          <w:rFonts w:ascii="Times New Roman" w:hAnsi="Times New Roman" w:cs="Times New Roman"/>
          <w:color w:val="000000" w:themeColor="text1"/>
        </w:rPr>
        <w:t>Minkova</w:t>
      </w:r>
      <w:proofErr w:type="spellEnd"/>
      <w:r w:rsidRPr="00C67341">
        <w:rPr>
          <w:rFonts w:ascii="Times New Roman" w:hAnsi="Times New Roman" w:cs="Times New Roman"/>
          <w:color w:val="000000" w:themeColor="text1"/>
        </w:rPr>
        <w:t xml:space="preserve"> 28). The development of the international and Surname 2 local transport systems have worked to increase the value of products by enabling market expansion through the opening of previously inaccessible markets. The improvement of communication and information technology has worked to restructure the global economy. The internet has increased interaction among business people considering the possibility of online negotiations and processing of deals. Additionally, computer and internet technologies have made it possible for multinational companies to </w:t>
      </w:r>
      <w:r w:rsidRPr="00C67341">
        <w:rPr>
          <w:rFonts w:ascii="Times New Roman" w:hAnsi="Times New Roman" w:cs="Times New Roman"/>
          <w:color w:val="000000" w:themeColor="text1"/>
        </w:rPr>
        <w:lastRenderedPageBreak/>
        <w:t>enhance management of diverse branches from a centralized control point. Reduction in the number of line managers has eased the process of decision-making (</w:t>
      </w:r>
      <w:proofErr w:type="spellStart"/>
      <w:r w:rsidRPr="00C67341">
        <w:rPr>
          <w:rFonts w:ascii="Times New Roman" w:hAnsi="Times New Roman" w:cs="Times New Roman"/>
          <w:color w:val="000000" w:themeColor="text1"/>
        </w:rPr>
        <w:t>Markovic</w:t>
      </w:r>
      <w:proofErr w:type="spellEnd"/>
      <w:r w:rsidRPr="00C67341">
        <w:rPr>
          <w:rFonts w:ascii="Times New Roman" w:hAnsi="Times New Roman" w:cs="Times New Roman"/>
          <w:color w:val="000000" w:themeColor="text1"/>
        </w:rPr>
        <w:t xml:space="preserve">́ 8). Furthermore, improvement in computer and internet technologies has also led to development and expansion of financial systems. Currently, many banks and financial institutions carry out fund transfers on an online platform. This possibility has eased payment for internationally traded goods and services. These developments have collectively worked to increase the efficiency of the global economy. Another implication of the ever-increasing globalization through technology is the tendency to level the economies of different countries (Spence and Danny 8). Technological innovations currently spreading originated from the developed economies. The need to increase gains from changes has led to the movement of the respective technical companies to the emerging and developing markets. The emerging and developing markets have relaxed business policies that attract investors who seek to maximize profits. The situation has seen the initially third-class countries start production and exportation of goods to the developed countries. Consequentially, there has been a reversal of roles, as the initial exporters become importers, and initial importers become exporters. The developed countries are increasingly spending on foreign products, which lead to the transfer of funds and development to the growing small economies. Surname 3 </w:t>
      </w:r>
      <w:proofErr w:type="gramStart"/>
      <w:r w:rsidRPr="00C67341">
        <w:rPr>
          <w:rFonts w:ascii="Times New Roman" w:hAnsi="Times New Roman" w:cs="Times New Roman"/>
          <w:color w:val="000000" w:themeColor="text1"/>
        </w:rPr>
        <w:t>The</w:t>
      </w:r>
      <w:proofErr w:type="gramEnd"/>
      <w:r w:rsidRPr="00C67341">
        <w:rPr>
          <w:rFonts w:ascii="Times New Roman" w:hAnsi="Times New Roman" w:cs="Times New Roman"/>
          <w:color w:val="000000" w:themeColor="text1"/>
        </w:rPr>
        <w:t xml:space="preserve"> general implication is a gradual </w:t>
      </w:r>
      <w:proofErr w:type="spellStart"/>
      <w:r w:rsidRPr="00C67341">
        <w:rPr>
          <w:rFonts w:ascii="Times New Roman" w:hAnsi="Times New Roman" w:cs="Times New Roman"/>
          <w:color w:val="000000" w:themeColor="text1"/>
        </w:rPr>
        <w:t>leveling</w:t>
      </w:r>
      <w:proofErr w:type="spellEnd"/>
      <w:r w:rsidRPr="00C67341">
        <w:rPr>
          <w:rFonts w:ascii="Times New Roman" w:hAnsi="Times New Roman" w:cs="Times New Roman"/>
          <w:color w:val="000000" w:themeColor="text1"/>
        </w:rPr>
        <w:t xml:space="preserve"> of the global economy such that countries have economic prosperity. In conclusion, the ever-increasing globalization through technology has led to many implications on the global economy. First, the technology-supported globalization has resulted in rapid expansion of the global economy. Technological innovation has led to the expansion and modernization of transport systems that encourage movements of people, goods, capital, and services. Second, technology-supported globalization increased the efficiency of the global market. The internet has supported the online signing of business deals </w:t>
      </w:r>
      <w:r w:rsidRPr="00C67341">
        <w:rPr>
          <w:rFonts w:ascii="Times New Roman" w:hAnsi="Times New Roman" w:cs="Times New Roman"/>
          <w:color w:val="000000" w:themeColor="text1"/>
        </w:rPr>
        <w:lastRenderedPageBreak/>
        <w:t xml:space="preserve">and processing of payments. Lastly, technology-supported globalization is fostering economic equality among world countries. Surname 4 Works Cited </w:t>
      </w:r>
      <w:proofErr w:type="spellStart"/>
      <w:r w:rsidRPr="00C67341">
        <w:rPr>
          <w:rFonts w:ascii="Times New Roman" w:hAnsi="Times New Roman" w:cs="Times New Roman"/>
          <w:color w:val="000000" w:themeColor="text1"/>
        </w:rPr>
        <w:t>Markovic</w:t>
      </w:r>
      <w:proofErr w:type="spellEnd"/>
      <w:r w:rsidRPr="00C67341">
        <w:rPr>
          <w:rFonts w:ascii="Times New Roman" w:hAnsi="Times New Roman" w:cs="Times New Roman"/>
          <w:color w:val="000000" w:themeColor="text1"/>
        </w:rPr>
        <w:t xml:space="preserve">́, Mirjana R. Impact of Globalization on Organizational Culture, </w:t>
      </w:r>
      <w:proofErr w:type="spellStart"/>
      <w:r w:rsidRPr="00C67341">
        <w:rPr>
          <w:rFonts w:ascii="Times New Roman" w:hAnsi="Times New Roman" w:cs="Times New Roman"/>
          <w:color w:val="000000" w:themeColor="text1"/>
        </w:rPr>
        <w:t>Behavior</w:t>
      </w:r>
      <w:proofErr w:type="spellEnd"/>
      <w:r w:rsidRPr="00C67341">
        <w:rPr>
          <w:rFonts w:ascii="Times New Roman" w:hAnsi="Times New Roman" w:cs="Times New Roman"/>
          <w:color w:val="000000" w:themeColor="text1"/>
        </w:rPr>
        <w:t xml:space="preserve"> and Gender Roles. Charlotte: Information Age Pub, 2012. Print. </w:t>
      </w:r>
      <w:proofErr w:type="spellStart"/>
      <w:r w:rsidRPr="00C67341">
        <w:rPr>
          <w:rFonts w:ascii="Times New Roman" w:hAnsi="Times New Roman" w:cs="Times New Roman"/>
          <w:color w:val="000000" w:themeColor="text1"/>
        </w:rPr>
        <w:t>Minkova</w:t>
      </w:r>
      <w:proofErr w:type="spellEnd"/>
      <w:r w:rsidRPr="00C67341">
        <w:rPr>
          <w:rFonts w:ascii="Times New Roman" w:hAnsi="Times New Roman" w:cs="Times New Roman"/>
          <w:color w:val="000000" w:themeColor="text1"/>
        </w:rPr>
        <w:t xml:space="preserve">, Veronika. Discuss the Impact of Globalization on Global Poverty and Inequality. Munich: GRIN </w:t>
      </w:r>
      <w:proofErr w:type="spellStart"/>
      <w:r w:rsidRPr="00C67341">
        <w:rPr>
          <w:rFonts w:ascii="Times New Roman" w:hAnsi="Times New Roman" w:cs="Times New Roman"/>
          <w:color w:val="000000" w:themeColor="text1"/>
        </w:rPr>
        <w:t>Verlag</w:t>
      </w:r>
      <w:proofErr w:type="spellEnd"/>
      <w:r w:rsidRPr="00C67341">
        <w:rPr>
          <w:rFonts w:ascii="Times New Roman" w:hAnsi="Times New Roman" w:cs="Times New Roman"/>
          <w:color w:val="000000" w:themeColor="text1"/>
        </w:rPr>
        <w:t xml:space="preserve"> GmbH, 2011. Spence, Michael, and Danny M. </w:t>
      </w:r>
      <w:proofErr w:type="spellStart"/>
      <w:r w:rsidRPr="00C67341">
        <w:rPr>
          <w:rFonts w:ascii="Times New Roman" w:hAnsi="Times New Roman" w:cs="Times New Roman"/>
          <w:color w:val="000000" w:themeColor="text1"/>
        </w:rPr>
        <w:t>Leipziger</w:t>
      </w:r>
      <w:proofErr w:type="spellEnd"/>
      <w:r w:rsidRPr="00C67341">
        <w:rPr>
          <w:rFonts w:ascii="Times New Roman" w:hAnsi="Times New Roman" w:cs="Times New Roman"/>
          <w:color w:val="000000" w:themeColor="text1"/>
        </w:rPr>
        <w:t xml:space="preserve">. Globalization and Growth Implications for a </w:t>
      </w:r>
      <w:proofErr w:type="spellStart"/>
      <w:r w:rsidRPr="00C67341">
        <w:rPr>
          <w:rFonts w:ascii="Times New Roman" w:hAnsi="Times New Roman" w:cs="Times New Roman"/>
          <w:color w:val="000000" w:themeColor="text1"/>
        </w:rPr>
        <w:t>PostCrisis</w:t>
      </w:r>
      <w:proofErr w:type="spellEnd"/>
      <w:r w:rsidRPr="00C67341">
        <w:rPr>
          <w:rFonts w:ascii="Times New Roman" w:hAnsi="Times New Roman" w:cs="Times New Roman"/>
          <w:color w:val="000000" w:themeColor="text1"/>
        </w:rPr>
        <w:t xml:space="preserve"> World. Washington, DC: World Bank, 2010. Print.</w:t>
      </w:r>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075"/>
    <w:multiLevelType w:val="multilevel"/>
    <w:tmpl w:val="331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B25C5"/>
    <w:rsid w:val="00402C8A"/>
    <w:rsid w:val="0072097A"/>
    <w:rsid w:val="00726462"/>
    <w:rsid w:val="0075630B"/>
    <w:rsid w:val="007B5BE6"/>
    <w:rsid w:val="007C0E5C"/>
    <w:rsid w:val="00A1260D"/>
    <w:rsid w:val="00AA78D8"/>
    <w:rsid w:val="00AE2B1B"/>
    <w:rsid w:val="00C67341"/>
    <w:rsid w:val="00DD7225"/>
    <w:rsid w:val="00F32AB2"/>
    <w:rsid w:val="00FE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F32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094">
      <w:bodyDiv w:val="1"/>
      <w:marLeft w:val="0"/>
      <w:marRight w:val="0"/>
      <w:marTop w:val="0"/>
      <w:marBottom w:val="0"/>
      <w:divBdr>
        <w:top w:val="none" w:sz="0" w:space="0" w:color="auto"/>
        <w:left w:val="none" w:sz="0" w:space="0" w:color="auto"/>
        <w:bottom w:val="none" w:sz="0" w:space="0" w:color="auto"/>
        <w:right w:val="none" w:sz="0" w:space="0" w:color="auto"/>
      </w:divBdr>
      <w:divsChild>
        <w:div w:id="1544365152">
          <w:marLeft w:val="0"/>
          <w:marRight w:val="0"/>
          <w:marTop w:val="0"/>
          <w:marBottom w:val="0"/>
          <w:divBdr>
            <w:top w:val="none" w:sz="0" w:space="0" w:color="auto"/>
            <w:left w:val="none" w:sz="0" w:space="0" w:color="auto"/>
            <w:bottom w:val="none" w:sz="0" w:space="0" w:color="auto"/>
            <w:right w:val="none" w:sz="0" w:space="0" w:color="auto"/>
          </w:divBdr>
          <w:divsChild>
            <w:div w:id="814952424">
              <w:marLeft w:val="0"/>
              <w:marRight w:val="0"/>
              <w:marTop w:val="0"/>
              <w:marBottom w:val="0"/>
              <w:divBdr>
                <w:top w:val="none" w:sz="0" w:space="0" w:color="auto"/>
                <w:left w:val="none" w:sz="0" w:space="0" w:color="auto"/>
                <w:bottom w:val="none" w:sz="0" w:space="0" w:color="auto"/>
                <w:right w:val="none" w:sz="0" w:space="0" w:color="auto"/>
              </w:divBdr>
            </w:div>
          </w:divsChild>
        </w:div>
        <w:div w:id="681512030">
          <w:marLeft w:val="0"/>
          <w:marRight w:val="0"/>
          <w:marTop w:val="0"/>
          <w:marBottom w:val="0"/>
          <w:divBdr>
            <w:top w:val="none" w:sz="0" w:space="0" w:color="auto"/>
            <w:left w:val="none" w:sz="0" w:space="0" w:color="auto"/>
            <w:bottom w:val="none" w:sz="0" w:space="0" w:color="auto"/>
            <w:right w:val="none" w:sz="0" w:space="0" w:color="auto"/>
          </w:divBdr>
          <w:divsChild>
            <w:div w:id="362826797">
              <w:marLeft w:val="0"/>
              <w:marRight w:val="0"/>
              <w:marTop w:val="0"/>
              <w:marBottom w:val="225"/>
              <w:divBdr>
                <w:top w:val="single" w:sz="6" w:space="0" w:color="DBE5E9"/>
                <w:left w:val="single" w:sz="6" w:space="0" w:color="DBE5E9"/>
                <w:bottom w:val="single" w:sz="6" w:space="0" w:color="DBE5E9"/>
                <w:right w:val="single" w:sz="6" w:space="0" w:color="DBE5E9"/>
              </w:divBdr>
              <w:divsChild>
                <w:div w:id="235434172">
                  <w:marLeft w:val="142"/>
                  <w:marRight w:val="142"/>
                  <w:marTop w:val="0"/>
                  <w:marBottom w:val="0"/>
                  <w:divBdr>
                    <w:top w:val="none" w:sz="0" w:space="0" w:color="auto"/>
                    <w:left w:val="none" w:sz="0" w:space="0" w:color="auto"/>
                    <w:bottom w:val="single" w:sz="6" w:space="0" w:color="DEDEE5"/>
                    <w:right w:val="none" w:sz="0" w:space="0" w:color="auto"/>
                  </w:divBdr>
                </w:div>
                <w:div w:id="646976397">
                  <w:marLeft w:val="0"/>
                  <w:marRight w:val="0"/>
                  <w:marTop w:val="0"/>
                  <w:marBottom w:val="0"/>
                  <w:divBdr>
                    <w:top w:val="none" w:sz="0" w:space="0" w:color="auto"/>
                    <w:left w:val="none" w:sz="0" w:space="0" w:color="auto"/>
                    <w:bottom w:val="none" w:sz="0" w:space="0" w:color="auto"/>
                    <w:right w:val="none" w:sz="0" w:space="0" w:color="auto"/>
                  </w:divBdr>
                  <w:divsChild>
                    <w:div w:id="1156268300">
                      <w:marLeft w:val="0"/>
                      <w:marRight w:val="0"/>
                      <w:marTop w:val="0"/>
                      <w:marBottom w:val="0"/>
                      <w:divBdr>
                        <w:top w:val="none" w:sz="0" w:space="0" w:color="auto"/>
                        <w:left w:val="none" w:sz="0" w:space="0" w:color="auto"/>
                        <w:bottom w:val="none" w:sz="0" w:space="0" w:color="auto"/>
                        <w:right w:val="none" w:sz="0" w:space="0" w:color="auto"/>
                      </w:divBdr>
                      <w:divsChild>
                        <w:div w:id="714542090">
                          <w:marLeft w:val="0"/>
                          <w:marRight w:val="0"/>
                          <w:marTop w:val="0"/>
                          <w:marBottom w:val="150"/>
                          <w:divBdr>
                            <w:top w:val="none" w:sz="0" w:space="0" w:color="auto"/>
                            <w:left w:val="none" w:sz="0" w:space="0" w:color="auto"/>
                            <w:bottom w:val="none" w:sz="0" w:space="0" w:color="auto"/>
                            <w:right w:val="none" w:sz="0" w:space="0" w:color="auto"/>
                          </w:divBdr>
                          <w:divsChild>
                            <w:div w:id="324821844">
                              <w:marLeft w:val="0"/>
                              <w:marRight w:val="0"/>
                              <w:marTop w:val="0"/>
                              <w:marBottom w:val="0"/>
                              <w:divBdr>
                                <w:top w:val="none" w:sz="0" w:space="0" w:color="auto"/>
                                <w:left w:val="none" w:sz="0" w:space="0" w:color="auto"/>
                                <w:bottom w:val="none" w:sz="0" w:space="0" w:color="auto"/>
                                <w:right w:val="none" w:sz="0" w:space="0" w:color="auto"/>
                              </w:divBdr>
                            </w:div>
                          </w:divsChild>
                        </w:div>
                        <w:div w:id="2014600804">
                          <w:marLeft w:val="0"/>
                          <w:marRight w:val="0"/>
                          <w:marTop w:val="0"/>
                          <w:marBottom w:val="150"/>
                          <w:divBdr>
                            <w:top w:val="none" w:sz="0" w:space="0" w:color="auto"/>
                            <w:left w:val="none" w:sz="0" w:space="0" w:color="auto"/>
                            <w:bottom w:val="none" w:sz="0" w:space="0" w:color="auto"/>
                            <w:right w:val="none" w:sz="0" w:space="0" w:color="auto"/>
                          </w:divBdr>
                        </w:div>
                        <w:div w:id="1238662635">
                          <w:marLeft w:val="0"/>
                          <w:marRight w:val="0"/>
                          <w:marTop w:val="0"/>
                          <w:marBottom w:val="150"/>
                          <w:divBdr>
                            <w:top w:val="none" w:sz="0" w:space="0" w:color="auto"/>
                            <w:left w:val="none" w:sz="0" w:space="0" w:color="auto"/>
                            <w:bottom w:val="none" w:sz="0" w:space="0" w:color="auto"/>
                            <w:right w:val="none" w:sz="0" w:space="0" w:color="auto"/>
                          </w:divBdr>
                        </w:div>
                      </w:divsChild>
                    </w:div>
                    <w:div w:id="1133451788">
                      <w:marLeft w:val="0"/>
                      <w:marRight w:val="0"/>
                      <w:marTop w:val="0"/>
                      <w:marBottom w:val="0"/>
                      <w:divBdr>
                        <w:top w:val="none" w:sz="0" w:space="0" w:color="auto"/>
                        <w:left w:val="none" w:sz="0" w:space="0" w:color="auto"/>
                        <w:bottom w:val="none" w:sz="0" w:space="0" w:color="auto"/>
                        <w:right w:val="none" w:sz="0" w:space="0" w:color="auto"/>
                      </w:divBdr>
                      <w:divsChild>
                        <w:div w:id="1441727843">
                          <w:marLeft w:val="0"/>
                          <w:marRight w:val="0"/>
                          <w:marTop w:val="0"/>
                          <w:marBottom w:val="150"/>
                          <w:divBdr>
                            <w:top w:val="none" w:sz="0" w:space="0" w:color="auto"/>
                            <w:left w:val="none" w:sz="0" w:space="0" w:color="auto"/>
                            <w:bottom w:val="none" w:sz="0" w:space="0" w:color="auto"/>
                            <w:right w:val="none" w:sz="0" w:space="0" w:color="auto"/>
                          </w:divBdr>
                          <w:divsChild>
                            <w:div w:id="909922031">
                              <w:marLeft w:val="0"/>
                              <w:marRight w:val="0"/>
                              <w:marTop w:val="0"/>
                              <w:marBottom w:val="0"/>
                              <w:divBdr>
                                <w:top w:val="none" w:sz="0" w:space="0" w:color="auto"/>
                                <w:left w:val="none" w:sz="0" w:space="0" w:color="auto"/>
                                <w:bottom w:val="none" w:sz="0" w:space="0" w:color="auto"/>
                                <w:right w:val="none" w:sz="0" w:space="0" w:color="auto"/>
                              </w:divBdr>
                              <w:divsChild>
                                <w:div w:id="2869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981">
                          <w:marLeft w:val="0"/>
                          <w:marRight w:val="0"/>
                          <w:marTop w:val="0"/>
                          <w:marBottom w:val="150"/>
                          <w:divBdr>
                            <w:top w:val="none" w:sz="0" w:space="0" w:color="auto"/>
                            <w:left w:val="none" w:sz="0" w:space="0" w:color="auto"/>
                            <w:bottom w:val="none" w:sz="0" w:space="0" w:color="auto"/>
                            <w:right w:val="none" w:sz="0" w:space="0" w:color="auto"/>
                          </w:divBdr>
                        </w:div>
                        <w:div w:id="85227917">
                          <w:marLeft w:val="0"/>
                          <w:marRight w:val="0"/>
                          <w:marTop w:val="0"/>
                          <w:marBottom w:val="150"/>
                          <w:divBdr>
                            <w:top w:val="none" w:sz="0" w:space="0" w:color="auto"/>
                            <w:left w:val="none" w:sz="0" w:space="0" w:color="auto"/>
                            <w:bottom w:val="none" w:sz="0" w:space="0" w:color="auto"/>
                            <w:right w:val="none" w:sz="0" w:space="0" w:color="auto"/>
                          </w:divBdr>
                          <w:divsChild>
                            <w:div w:id="1309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383">
                      <w:marLeft w:val="0"/>
                      <w:marRight w:val="0"/>
                      <w:marTop w:val="0"/>
                      <w:marBottom w:val="0"/>
                      <w:divBdr>
                        <w:top w:val="none" w:sz="0" w:space="0" w:color="auto"/>
                        <w:left w:val="none" w:sz="0" w:space="0" w:color="auto"/>
                        <w:bottom w:val="none" w:sz="0" w:space="0" w:color="auto"/>
                        <w:right w:val="none" w:sz="0" w:space="0" w:color="auto"/>
                      </w:divBdr>
                      <w:divsChild>
                        <w:div w:id="1173226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527448743">
              <w:marLeft w:val="0"/>
              <w:marRight w:val="0"/>
              <w:marTop w:val="0"/>
              <w:marBottom w:val="225"/>
              <w:divBdr>
                <w:top w:val="single" w:sz="6" w:space="0" w:color="DBE5E9"/>
                <w:left w:val="single" w:sz="6" w:space="0" w:color="DBE5E9"/>
                <w:bottom w:val="single" w:sz="6" w:space="10" w:color="DBE5E9"/>
                <w:right w:val="single" w:sz="6" w:space="0" w:color="DBE5E9"/>
              </w:divBdr>
              <w:divsChild>
                <w:div w:id="1889536294">
                  <w:marLeft w:val="142"/>
                  <w:marRight w:val="142"/>
                  <w:marTop w:val="0"/>
                  <w:marBottom w:val="0"/>
                  <w:divBdr>
                    <w:top w:val="none" w:sz="0" w:space="0" w:color="auto"/>
                    <w:left w:val="none" w:sz="0" w:space="0" w:color="auto"/>
                    <w:bottom w:val="none" w:sz="0" w:space="0" w:color="auto"/>
                    <w:right w:val="none" w:sz="0" w:space="0" w:color="auto"/>
                  </w:divBdr>
                </w:div>
                <w:div w:id="1662153996">
                  <w:marLeft w:val="0"/>
                  <w:marRight w:val="0"/>
                  <w:marTop w:val="0"/>
                  <w:marBottom w:val="0"/>
                  <w:divBdr>
                    <w:top w:val="none" w:sz="0" w:space="0" w:color="auto"/>
                    <w:left w:val="none" w:sz="0" w:space="0" w:color="auto"/>
                    <w:bottom w:val="none" w:sz="0" w:space="0" w:color="auto"/>
                    <w:right w:val="none" w:sz="0" w:space="0" w:color="auto"/>
                  </w:divBdr>
                  <w:divsChild>
                    <w:div w:id="1543596929">
                      <w:marLeft w:val="189"/>
                      <w:marRight w:val="189"/>
                      <w:marTop w:val="0"/>
                      <w:marBottom w:val="0"/>
                      <w:divBdr>
                        <w:top w:val="single" w:sz="6" w:space="0" w:color="C2C5CF"/>
                        <w:left w:val="none" w:sz="0" w:space="0" w:color="auto"/>
                        <w:bottom w:val="single" w:sz="6" w:space="0" w:color="C2C5CF"/>
                        <w:right w:val="none" w:sz="0" w:space="0" w:color="auto"/>
                      </w:divBdr>
                      <w:divsChild>
                        <w:div w:id="1865247457">
                          <w:marLeft w:val="0"/>
                          <w:marRight w:val="0"/>
                          <w:marTop w:val="0"/>
                          <w:marBottom w:val="0"/>
                          <w:divBdr>
                            <w:top w:val="none" w:sz="0" w:space="0" w:color="auto"/>
                            <w:left w:val="none" w:sz="0" w:space="0" w:color="auto"/>
                            <w:bottom w:val="none" w:sz="0" w:space="0" w:color="auto"/>
                            <w:right w:val="single" w:sz="6" w:space="0" w:color="DEDEE5"/>
                          </w:divBdr>
                        </w:div>
                      </w:divsChild>
                    </w:div>
                    <w:div w:id="330329490">
                      <w:marLeft w:val="189"/>
                      <w:marRight w:val="189"/>
                      <w:marTop w:val="0"/>
                      <w:marBottom w:val="0"/>
                      <w:divBdr>
                        <w:top w:val="none" w:sz="0" w:space="0" w:color="auto"/>
                        <w:left w:val="none" w:sz="0" w:space="0" w:color="auto"/>
                        <w:bottom w:val="single" w:sz="6" w:space="0" w:color="C2C5CF"/>
                        <w:right w:val="none" w:sz="0" w:space="0" w:color="auto"/>
                      </w:divBdr>
                      <w:divsChild>
                        <w:div w:id="1585412055">
                          <w:marLeft w:val="0"/>
                          <w:marRight w:val="0"/>
                          <w:marTop w:val="0"/>
                          <w:marBottom w:val="0"/>
                          <w:divBdr>
                            <w:top w:val="none" w:sz="0" w:space="0" w:color="auto"/>
                            <w:left w:val="none" w:sz="0" w:space="0" w:color="auto"/>
                            <w:bottom w:val="none" w:sz="0" w:space="0" w:color="auto"/>
                            <w:right w:val="single" w:sz="6" w:space="0" w:color="DEDEE5"/>
                          </w:divBdr>
                        </w:div>
                      </w:divsChild>
                    </w:div>
                    <w:div w:id="1151019771">
                      <w:marLeft w:val="189"/>
                      <w:marRight w:val="189"/>
                      <w:marTop w:val="0"/>
                      <w:marBottom w:val="0"/>
                      <w:divBdr>
                        <w:top w:val="none" w:sz="0" w:space="0" w:color="auto"/>
                        <w:left w:val="none" w:sz="0" w:space="0" w:color="auto"/>
                        <w:bottom w:val="single" w:sz="6" w:space="0" w:color="C2C5CF"/>
                        <w:right w:val="none" w:sz="0" w:space="0" w:color="auto"/>
                      </w:divBdr>
                      <w:divsChild>
                        <w:div w:id="487672379">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2047606855">
                  <w:marLeft w:val="0"/>
                  <w:marRight w:val="0"/>
                  <w:marTop w:val="270"/>
                  <w:marBottom w:val="0"/>
                  <w:divBdr>
                    <w:top w:val="none" w:sz="0" w:space="0" w:color="auto"/>
                    <w:left w:val="none" w:sz="0" w:space="0" w:color="auto"/>
                    <w:bottom w:val="none" w:sz="0" w:space="0" w:color="auto"/>
                    <w:right w:val="none" w:sz="0" w:space="0" w:color="auto"/>
                  </w:divBdr>
                </w:div>
              </w:divsChild>
            </w:div>
            <w:div w:id="813260011">
              <w:marLeft w:val="0"/>
              <w:marRight w:val="0"/>
              <w:marTop w:val="0"/>
              <w:marBottom w:val="225"/>
              <w:divBdr>
                <w:top w:val="single" w:sz="6" w:space="0" w:color="DBE5E9"/>
                <w:left w:val="single" w:sz="6" w:space="0" w:color="DBE5E9"/>
                <w:bottom w:val="single" w:sz="6" w:space="0" w:color="DBE5E9"/>
                <w:right w:val="single" w:sz="6" w:space="0" w:color="DBE5E9"/>
              </w:divBdr>
              <w:divsChild>
                <w:div w:id="687023727">
                  <w:marLeft w:val="142"/>
                  <w:marRight w:val="142"/>
                  <w:marTop w:val="0"/>
                  <w:marBottom w:val="0"/>
                  <w:divBdr>
                    <w:top w:val="none" w:sz="0" w:space="0" w:color="auto"/>
                    <w:left w:val="none" w:sz="0" w:space="0" w:color="auto"/>
                    <w:bottom w:val="single" w:sz="6" w:space="0" w:color="DEDEE5"/>
                    <w:right w:val="none" w:sz="0" w:space="0" w:color="auto"/>
                  </w:divBdr>
                </w:div>
                <w:div w:id="63721946">
                  <w:marLeft w:val="237"/>
                  <w:marRight w:val="237"/>
                  <w:marTop w:val="0"/>
                  <w:marBottom w:val="0"/>
                  <w:divBdr>
                    <w:top w:val="none" w:sz="0" w:space="0" w:color="auto"/>
                    <w:left w:val="none" w:sz="0" w:space="0" w:color="auto"/>
                    <w:bottom w:val="none" w:sz="0" w:space="0" w:color="auto"/>
                    <w:right w:val="none" w:sz="0" w:space="0" w:color="auto"/>
                  </w:divBdr>
                </w:div>
              </w:divsChild>
            </w:div>
            <w:div w:id="1263957415">
              <w:marLeft w:val="0"/>
              <w:marRight w:val="0"/>
              <w:marTop w:val="0"/>
              <w:marBottom w:val="225"/>
              <w:divBdr>
                <w:top w:val="single" w:sz="6" w:space="0" w:color="DBE5E9"/>
                <w:left w:val="single" w:sz="6" w:space="0" w:color="DBE5E9"/>
                <w:bottom w:val="single" w:sz="6" w:space="0" w:color="DBE5E9"/>
                <w:right w:val="single" w:sz="6" w:space="0" w:color="DBE5E9"/>
              </w:divBdr>
              <w:divsChild>
                <w:div w:id="1152792225">
                  <w:marLeft w:val="142"/>
                  <w:marRight w:val="142"/>
                  <w:marTop w:val="0"/>
                  <w:marBottom w:val="0"/>
                  <w:divBdr>
                    <w:top w:val="none" w:sz="0" w:space="0" w:color="auto"/>
                    <w:left w:val="none" w:sz="0" w:space="0" w:color="auto"/>
                    <w:bottom w:val="single" w:sz="6" w:space="0" w:color="DEDEE5"/>
                    <w:right w:val="none" w:sz="0" w:space="0" w:color="auto"/>
                  </w:divBdr>
                </w:div>
                <w:div w:id="1983653656">
                  <w:marLeft w:val="0"/>
                  <w:marRight w:val="0"/>
                  <w:marTop w:val="0"/>
                  <w:marBottom w:val="0"/>
                  <w:divBdr>
                    <w:top w:val="none" w:sz="0" w:space="0" w:color="auto"/>
                    <w:left w:val="none" w:sz="0" w:space="0" w:color="auto"/>
                    <w:bottom w:val="none" w:sz="0" w:space="0" w:color="auto"/>
                    <w:right w:val="none" w:sz="0" w:space="0" w:color="auto"/>
                  </w:divBdr>
                  <w:divsChild>
                    <w:div w:id="2038919059">
                      <w:marLeft w:val="0"/>
                      <w:marRight w:val="0"/>
                      <w:marTop w:val="0"/>
                      <w:marBottom w:val="150"/>
                      <w:divBdr>
                        <w:top w:val="none" w:sz="0" w:space="0" w:color="auto"/>
                        <w:left w:val="none" w:sz="0" w:space="0" w:color="auto"/>
                        <w:bottom w:val="single" w:sz="6" w:space="11" w:color="E1DFDF"/>
                        <w:right w:val="none" w:sz="0" w:space="0" w:color="auto"/>
                      </w:divBdr>
                      <w:divsChild>
                        <w:div w:id="146633649">
                          <w:marLeft w:val="23"/>
                          <w:marRight w:val="23"/>
                          <w:marTop w:val="0"/>
                          <w:marBottom w:val="0"/>
                          <w:divBdr>
                            <w:top w:val="none" w:sz="0" w:space="0" w:color="auto"/>
                            <w:left w:val="none" w:sz="0" w:space="0" w:color="auto"/>
                            <w:bottom w:val="none" w:sz="0" w:space="0" w:color="auto"/>
                            <w:right w:val="none" w:sz="0" w:space="0" w:color="auto"/>
                          </w:divBdr>
                          <w:divsChild>
                            <w:div w:id="1666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155822">
      <w:bodyDiv w:val="1"/>
      <w:marLeft w:val="0"/>
      <w:marRight w:val="0"/>
      <w:marTop w:val="0"/>
      <w:marBottom w:val="0"/>
      <w:divBdr>
        <w:top w:val="none" w:sz="0" w:space="0" w:color="auto"/>
        <w:left w:val="none" w:sz="0" w:space="0" w:color="auto"/>
        <w:bottom w:val="none" w:sz="0" w:space="0" w:color="auto"/>
        <w:right w:val="none" w:sz="0" w:space="0" w:color="auto"/>
      </w:divBdr>
      <w:divsChild>
        <w:div w:id="1997877696">
          <w:marLeft w:val="0"/>
          <w:marRight w:val="0"/>
          <w:marTop w:val="0"/>
          <w:marBottom w:val="0"/>
          <w:divBdr>
            <w:top w:val="none" w:sz="0" w:space="0" w:color="auto"/>
            <w:left w:val="none" w:sz="0" w:space="0" w:color="auto"/>
            <w:bottom w:val="none" w:sz="0" w:space="0" w:color="auto"/>
            <w:right w:val="none" w:sz="0" w:space="0" w:color="auto"/>
          </w:divBdr>
        </w:div>
      </w:divsChild>
    </w:div>
    <w:div w:id="1230068493">
      <w:bodyDiv w:val="1"/>
      <w:marLeft w:val="0"/>
      <w:marRight w:val="0"/>
      <w:marTop w:val="0"/>
      <w:marBottom w:val="0"/>
      <w:divBdr>
        <w:top w:val="none" w:sz="0" w:space="0" w:color="auto"/>
        <w:left w:val="none" w:sz="0" w:space="0" w:color="auto"/>
        <w:bottom w:val="none" w:sz="0" w:space="0" w:color="auto"/>
        <w:right w:val="none" w:sz="0" w:space="0" w:color="auto"/>
      </w:divBdr>
      <w:divsChild>
        <w:div w:id="1292785225">
          <w:marLeft w:val="0"/>
          <w:marRight w:val="0"/>
          <w:marTop w:val="0"/>
          <w:marBottom w:val="0"/>
          <w:divBdr>
            <w:top w:val="none" w:sz="0" w:space="0" w:color="auto"/>
            <w:left w:val="none" w:sz="0" w:space="0" w:color="auto"/>
            <w:bottom w:val="none" w:sz="0" w:space="0" w:color="auto"/>
            <w:right w:val="none" w:sz="0" w:space="0" w:color="auto"/>
          </w:divBdr>
        </w:div>
      </w:divsChild>
    </w:div>
    <w:div w:id="1436360701">
      <w:bodyDiv w:val="1"/>
      <w:marLeft w:val="0"/>
      <w:marRight w:val="0"/>
      <w:marTop w:val="0"/>
      <w:marBottom w:val="0"/>
      <w:divBdr>
        <w:top w:val="none" w:sz="0" w:space="0" w:color="auto"/>
        <w:left w:val="none" w:sz="0" w:space="0" w:color="auto"/>
        <w:bottom w:val="none" w:sz="0" w:space="0" w:color="auto"/>
        <w:right w:val="none" w:sz="0" w:space="0" w:color="auto"/>
      </w:divBdr>
      <w:divsChild>
        <w:div w:id="1166238824">
          <w:marLeft w:val="0"/>
          <w:marRight w:val="0"/>
          <w:marTop w:val="0"/>
          <w:marBottom w:val="150"/>
          <w:divBdr>
            <w:top w:val="none" w:sz="0" w:space="0" w:color="auto"/>
            <w:left w:val="none" w:sz="0" w:space="0" w:color="auto"/>
            <w:bottom w:val="none" w:sz="0" w:space="0" w:color="auto"/>
            <w:right w:val="none" w:sz="0" w:space="0" w:color="auto"/>
          </w:divBdr>
        </w:div>
        <w:div w:id="169148530">
          <w:marLeft w:val="0"/>
          <w:marRight w:val="0"/>
          <w:marTop w:val="165"/>
          <w:marBottom w:val="165"/>
          <w:divBdr>
            <w:top w:val="none" w:sz="0" w:space="0" w:color="auto"/>
            <w:left w:val="none" w:sz="0" w:space="0" w:color="auto"/>
            <w:bottom w:val="none" w:sz="0" w:space="0" w:color="auto"/>
            <w:right w:val="none" w:sz="0" w:space="0" w:color="auto"/>
          </w:divBdr>
        </w:div>
        <w:div w:id="1996377172">
          <w:marLeft w:val="0"/>
          <w:marRight w:val="0"/>
          <w:marTop w:val="0"/>
          <w:marBottom w:val="0"/>
          <w:divBdr>
            <w:top w:val="none" w:sz="0" w:space="0" w:color="auto"/>
            <w:left w:val="none" w:sz="0" w:space="0" w:color="auto"/>
            <w:bottom w:val="none" w:sz="0" w:space="0" w:color="auto"/>
            <w:right w:val="none" w:sz="0" w:space="0" w:color="auto"/>
          </w:divBdr>
          <w:divsChild>
            <w:div w:id="1780685570">
              <w:marLeft w:val="0"/>
              <w:marRight w:val="0"/>
              <w:marTop w:val="0"/>
              <w:marBottom w:val="225"/>
              <w:divBdr>
                <w:top w:val="none" w:sz="0" w:space="0" w:color="auto"/>
                <w:left w:val="none" w:sz="0" w:space="0" w:color="auto"/>
                <w:bottom w:val="none" w:sz="0" w:space="0" w:color="auto"/>
                <w:right w:val="none" w:sz="0" w:space="0" w:color="auto"/>
              </w:divBdr>
              <w:divsChild>
                <w:div w:id="594939614">
                  <w:marLeft w:val="0"/>
                  <w:marRight w:val="0"/>
                  <w:marTop w:val="0"/>
                  <w:marBottom w:val="0"/>
                  <w:divBdr>
                    <w:top w:val="none" w:sz="0" w:space="0" w:color="auto"/>
                    <w:left w:val="none" w:sz="0" w:space="0" w:color="auto"/>
                    <w:bottom w:val="none" w:sz="0" w:space="0" w:color="auto"/>
                    <w:right w:val="none" w:sz="0" w:space="0" w:color="auto"/>
                  </w:divBdr>
                </w:div>
              </w:divsChild>
            </w:div>
            <w:div w:id="6945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178">
      <w:bodyDiv w:val="1"/>
      <w:marLeft w:val="0"/>
      <w:marRight w:val="0"/>
      <w:marTop w:val="0"/>
      <w:marBottom w:val="0"/>
      <w:divBdr>
        <w:top w:val="none" w:sz="0" w:space="0" w:color="auto"/>
        <w:left w:val="none" w:sz="0" w:space="0" w:color="auto"/>
        <w:bottom w:val="none" w:sz="0" w:space="0" w:color="auto"/>
        <w:right w:val="none" w:sz="0" w:space="0" w:color="auto"/>
      </w:divBdr>
      <w:divsChild>
        <w:div w:id="754518779">
          <w:marLeft w:val="0"/>
          <w:marRight w:val="0"/>
          <w:marTop w:val="0"/>
          <w:marBottom w:val="0"/>
          <w:divBdr>
            <w:top w:val="none" w:sz="0" w:space="0" w:color="auto"/>
            <w:left w:val="none" w:sz="0" w:space="0" w:color="auto"/>
            <w:bottom w:val="none" w:sz="0" w:space="0" w:color="auto"/>
            <w:right w:val="none" w:sz="0" w:space="0" w:color="auto"/>
          </w:divBdr>
          <w:divsChild>
            <w:div w:id="307322077">
              <w:marLeft w:val="0"/>
              <w:marRight w:val="0"/>
              <w:marTop w:val="0"/>
              <w:marBottom w:val="0"/>
              <w:divBdr>
                <w:top w:val="none" w:sz="0" w:space="0" w:color="auto"/>
                <w:left w:val="none" w:sz="0" w:space="0" w:color="auto"/>
                <w:bottom w:val="none" w:sz="0" w:space="0" w:color="auto"/>
                <w:right w:val="none" w:sz="0" w:space="0" w:color="auto"/>
              </w:divBdr>
            </w:div>
          </w:divsChild>
        </w:div>
        <w:div w:id="392850849">
          <w:marLeft w:val="0"/>
          <w:marRight w:val="0"/>
          <w:marTop w:val="0"/>
          <w:marBottom w:val="0"/>
          <w:divBdr>
            <w:top w:val="none" w:sz="0" w:space="0" w:color="auto"/>
            <w:left w:val="none" w:sz="0" w:space="0" w:color="auto"/>
            <w:bottom w:val="none" w:sz="0" w:space="0" w:color="auto"/>
            <w:right w:val="none" w:sz="0" w:space="0" w:color="auto"/>
          </w:divBdr>
          <w:divsChild>
            <w:div w:id="1724013162">
              <w:marLeft w:val="0"/>
              <w:marRight w:val="0"/>
              <w:marTop w:val="0"/>
              <w:marBottom w:val="225"/>
              <w:divBdr>
                <w:top w:val="single" w:sz="6" w:space="0" w:color="DBE5E9"/>
                <w:left w:val="single" w:sz="6" w:space="0" w:color="DBE5E9"/>
                <w:bottom w:val="single" w:sz="6" w:space="0" w:color="DBE5E9"/>
                <w:right w:val="single" w:sz="6" w:space="0" w:color="DBE5E9"/>
              </w:divBdr>
              <w:divsChild>
                <w:div w:id="1157382112">
                  <w:marLeft w:val="142"/>
                  <w:marRight w:val="142"/>
                  <w:marTop w:val="0"/>
                  <w:marBottom w:val="0"/>
                  <w:divBdr>
                    <w:top w:val="none" w:sz="0" w:space="0" w:color="auto"/>
                    <w:left w:val="none" w:sz="0" w:space="0" w:color="auto"/>
                    <w:bottom w:val="single" w:sz="6" w:space="0" w:color="DEDEE5"/>
                    <w:right w:val="none" w:sz="0" w:space="0" w:color="auto"/>
                  </w:divBdr>
                </w:div>
                <w:div w:id="1623808422">
                  <w:marLeft w:val="0"/>
                  <w:marRight w:val="0"/>
                  <w:marTop w:val="0"/>
                  <w:marBottom w:val="0"/>
                  <w:divBdr>
                    <w:top w:val="none" w:sz="0" w:space="0" w:color="auto"/>
                    <w:left w:val="none" w:sz="0" w:space="0" w:color="auto"/>
                    <w:bottom w:val="none" w:sz="0" w:space="0" w:color="auto"/>
                    <w:right w:val="none" w:sz="0" w:space="0" w:color="auto"/>
                  </w:divBdr>
                  <w:divsChild>
                    <w:div w:id="175732643">
                      <w:marLeft w:val="0"/>
                      <w:marRight w:val="0"/>
                      <w:marTop w:val="0"/>
                      <w:marBottom w:val="0"/>
                      <w:divBdr>
                        <w:top w:val="none" w:sz="0" w:space="0" w:color="auto"/>
                        <w:left w:val="none" w:sz="0" w:space="0" w:color="auto"/>
                        <w:bottom w:val="none" w:sz="0" w:space="0" w:color="auto"/>
                        <w:right w:val="none" w:sz="0" w:space="0" w:color="auto"/>
                      </w:divBdr>
                      <w:divsChild>
                        <w:div w:id="1795370996">
                          <w:marLeft w:val="0"/>
                          <w:marRight w:val="0"/>
                          <w:marTop w:val="0"/>
                          <w:marBottom w:val="150"/>
                          <w:divBdr>
                            <w:top w:val="none" w:sz="0" w:space="0" w:color="auto"/>
                            <w:left w:val="none" w:sz="0" w:space="0" w:color="auto"/>
                            <w:bottom w:val="none" w:sz="0" w:space="0" w:color="auto"/>
                            <w:right w:val="none" w:sz="0" w:space="0" w:color="auto"/>
                          </w:divBdr>
                          <w:divsChild>
                            <w:div w:id="574320190">
                              <w:marLeft w:val="0"/>
                              <w:marRight w:val="0"/>
                              <w:marTop w:val="0"/>
                              <w:marBottom w:val="0"/>
                              <w:divBdr>
                                <w:top w:val="none" w:sz="0" w:space="0" w:color="auto"/>
                                <w:left w:val="none" w:sz="0" w:space="0" w:color="auto"/>
                                <w:bottom w:val="none" w:sz="0" w:space="0" w:color="auto"/>
                                <w:right w:val="none" w:sz="0" w:space="0" w:color="auto"/>
                              </w:divBdr>
                            </w:div>
                          </w:divsChild>
                        </w:div>
                        <w:div w:id="713115861">
                          <w:marLeft w:val="0"/>
                          <w:marRight w:val="0"/>
                          <w:marTop w:val="0"/>
                          <w:marBottom w:val="150"/>
                          <w:divBdr>
                            <w:top w:val="none" w:sz="0" w:space="0" w:color="auto"/>
                            <w:left w:val="none" w:sz="0" w:space="0" w:color="auto"/>
                            <w:bottom w:val="none" w:sz="0" w:space="0" w:color="auto"/>
                            <w:right w:val="none" w:sz="0" w:space="0" w:color="auto"/>
                          </w:divBdr>
                        </w:div>
                        <w:div w:id="1117139635">
                          <w:marLeft w:val="0"/>
                          <w:marRight w:val="0"/>
                          <w:marTop w:val="0"/>
                          <w:marBottom w:val="150"/>
                          <w:divBdr>
                            <w:top w:val="none" w:sz="0" w:space="0" w:color="auto"/>
                            <w:left w:val="none" w:sz="0" w:space="0" w:color="auto"/>
                            <w:bottom w:val="none" w:sz="0" w:space="0" w:color="auto"/>
                            <w:right w:val="none" w:sz="0" w:space="0" w:color="auto"/>
                          </w:divBdr>
                        </w:div>
                      </w:divsChild>
                    </w:div>
                    <w:div w:id="910581748">
                      <w:marLeft w:val="0"/>
                      <w:marRight w:val="0"/>
                      <w:marTop w:val="0"/>
                      <w:marBottom w:val="0"/>
                      <w:divBdr>
                        <w:top w:val="none" w:sz="0" w:space="0" w:color="auto"/>
                        <w:left w:val="none" w:sz="0" w:space="0" w:color="auto"/>
                        <w:bottom w:val="none" w:sz="0" w:space="0" w:color="auto"/>
                        <w:right w:val="none" w:sz="0" w:space="0" w:color="auto"/>
                      </w:divBdr>
                      <w:divsChild>
                        <w:div w:id="360404054">
                          <w:marLeft w:val="0"/>
                          <w:marRight w:val="0"/>
                          <w:marTop w:val="0"/>
                          <w:marBottom w:val="150"/>
                          <w:divBdr>
                            <w:top w:val="none" w:sz="0" w:space="0" w:color="auto"/>
                            <w:left w:val="none" w:sz="0" w:space="0" w:color="auto"/>
                            <w:bottom w:val="none" w:sz="0" w:space="0" w:color="auto"/>
                            <w:right w:val="none" w:sz="0" w:space="0" w:color="auto"/>
                          </w:divBdr>
                          <w:divsChild>
                            <w:div w:id="1397050924">
                              <w:marLeft w:val="0"/>
                              <w:marRight w:val="0"/>
                              <w:marTop w:val="0"/>
                              <w:marBottom w:val="0"/>
                              <w:divBdr>
                                <w:top w:val="none" w:sz="0" w:space="0" w:color="auto"/>
                                <w:left w:val="none" w:sz="0" w:space="0" w:color="auto"/>
                                <w:bottom w:val="none" w:sz="0" w:space="0" w:color="auto"/>
                                <w:right w:val="none" w:sz="0" w:space="0" w:color="auto"/>
                              </w:divBdr>
                              <w:divsChild>
                                <w:div w:id="15445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389">
                          <w:marLeft w:val="0"/>
                          <w:marRight w:val="0"/>
                          <w:marTop w:val="0"/>
                          <w:marBottom w:val="150"/>
                          <w:divBdr>
                            <w:top w:val="none" w:sz="0" w:space="0" w:color="auto"/>
                            <w:left w:val="none" w:sz="0" w:space="0" w:color="auto"/>
                            <w:bottom w:val="none" w:sz="0" w:space="0" w:color="auto"/>
                            <w:right w:val="none" w:sz="0" w:space="0" w:color="auto"/>
                          </w:divBdr>
                        </w:div>
                        <w:div w:id="26569603">
                          <w:marLeft w:val="0"/>
                          <w:marRight w:val="0"/>
                          <w:marTop w:val="0"/>
                          <w:marBottom w:val="150"/>
                          <w:divBdr>
                            <w:top w:val="none" w:sz="0" w:space="0" w:color="auto"/>
                            <w:left w:val="none" w:sz="0" w:space="0" w:color="auto"/>
                            <w:bottom w:val="none" w:sz="0" w:space="0" w:color="auto"/>
                            <w:right w:val="none" w:sz="0" w:space="0" w:color="auto"/>
                          </w:divBdr>
                          <w:divsChild>
                            <w:div w:id="365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660">
                      <w:marLeft w:val="0"/>
                      <w:marRight w:val="0"/>
                      <w:marTop w:val="0"/>
                      <w:marBottom w:val="0"/>
                      <w:divBdr>
                        <w:top w:val="none" w:sz="0" w:space="0" w:color="auto"/>
                        <w:left w:val="none" w:sz="0" w:space="0" w:color="auto"/>
                        <w:bottom w:val="none" w:sz="0" w:space="0" w:color="auto"/>
                        <w:right w:val="none" w:sz="0" w:space="0" w:color="auto"/>
                      </w:divBdr>
                      <w:divsChild>
                        <w:div w:id="755175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995721648">
              <w:marLeft w:val="0"/>
              <w:marRight w:val="0"/>
              <w:marTop w:val="0"/>
              <w:marBottom w:val="225"/>
              <w:divBdr>
                <w:top w:val="single" w:sz="6" w:space="0" w:color="DBE5E9"/>
                <w:left w:val="single" w:sz="6" w:space="0" w:color="DBE5E9"/>
                <w:bottom w:val="single" w:sz="6" w:space="10" w:color="DBE5E9"/>
                <w:right w:val="single" w:sz="6" w:space="0" w:color="DBE5E9"/>
              </w:divBdr>
              <w:divsChild>
                <w:div w:id="646710142">
                  <w:marLeft w:val="142"/>
                  <w:marRight w:val="142"/>
                  <w:marTop w:val="0"/>
                  <w:marBottom w:val="0"/>
                  <w:divBdr>
                    <w:top w:val="none" w:sz="0" w:space="0" w:color="auto"/>
                    <w:left w:val="none" w:sz="0" w:space="0" w:color="auto"/>
                    <w:bottom w:val="none" w:sz="0" w:space="0" w:color="auto"/>
                    <w:right w:val="none" w:sz="0" w:space="0" w:color="auto"/>
                  </w:divBdr>
                </w:div>
                <w:div w:id="1566139931">
                  <w:marLeft w:val="0"/>
                  <w:marRight w:val="0"/>
                  <w:marTop w:val="0"/>
                  <w:marBottom w:val="0"/>
                  <w:divBdr>
                    <w:top w:val="none" w:sz="0" w:space="0" w:color="auto"/>
                    <w:left w:val="none" w:sz="0" w:space="0" w:color="auto"/>
                    <w:bottom w:val="none" w:sz="0" w:space="0" w:color="auto"/>
                    <w:right w:val="none" w:sz="0" w:space="0" w:color="auto"/>
                  </w:divBdr>
                  <w:divsChild>
                    <w:div w:id="64032966">
                      <w:marLeft w:val="189"/>
                      <w:marRight w:val="189"/>
                      <w:marTop w:val="0"/>
                      <w:marBottom w:val="0"/>
                      <w:divBdr>
                        <w:top w:val="single" w:sz="6" w:space="0" w:color="C2C5CF"/>
                        <w:left w:val="none" w:sz="0" w:space="0" w:color="auto"/>
                        <w:bottom w:val="single" w:sz="6" w:space="0" w:color="C2C5CF"/>
                        <w:right w:val="none" w:sz="0" w:space="0" w:color="auto"/>
                      </w:divBdr>
                      <w:divsChild>
                        <w:div w:id="292760579">
                          <w:marLeft w:val="0"/>
                          <w:marRight w:val="0"/>
                          <w:marTop w:val="0"/>
                          <w:marBottom w:val="0"/>
                          <w:divBdr>
                            <w:top w:val="none" w:sz="0" w:space="0" w:color="auto"/>
                            <w:left w:val="none" w:sz="0" w:space="0" w:color="auto"/>
                            <w:bottom w:val="none" w:sz="0" w:space="0" w:color="auto"/>
                            <w:right w:val="single" w:sz="6" w:space="0" w:color="DEDEE5"/>
                          </w:divBdr>
                        </w:div>
                      </w:divsChild>
                    </w:div>
                    <w:div w:id="1178352576">
                      <w:marLeft w:val="189"/>
                      <w:marRight w:val="189"/>
                      <w:marTop w:val="0"/>
                      <w:marBottom w:val="0"/>
                      <w:divBdr>
                        <w:top w:val="none" w:sz="0" w:space="0" w:color="auto"/>
                        <w:left w:val="none" w:sz="0" w:space="0" w:color="auto"/>
                        <w:bottom w:val="single" w:sz="6" w:space="0" w:color="C2C5CF"/>
                        <w:right w:val="none" w:sz="0" w:space="0" w:color="auto"/>
                      </w:divBdr>
                      <w:divsChild>
                        <w:div w:id="255872894">
                          <w:marLeft w:val="0"/>
                          <w:marRight w:val="0"/>
                          <w:marTop w:val="0"/>
                          <w:marBottom w:val="0"/>
                          <w:divBdr>
                            <w:top w:val="none" w:sz="0" w:space="0" w:color="auto"/>
                            <w:left w:val="none" w:sz="0" w:space="0" w:color="auto"/>
                            <w:bottom w:val="none" w:sz="0" w:space="0" w:color="auto"/>
                            <w:right w:val="single" w:sz="6" w:space="0" w:color="DEDEE5"/>
                          </w:divBdr>
                        </w:div>
                      </w:divsChild>
                    </w:div>
                    <w:div w:id="2073114353">
                      <w:marLeft w:val="189"/>
                      <w:marRight w:val="189"/>
                      <w:marTop w:val="0"/>
                      <w:marBottom w:val="0"/>
                      <w:divBdr>
                        <w:top w:val="none" w:sz="0" w:space="0" w:color="auto"/>
                        <w:left w:val="none" w:sz="0" w:space="0" w:color="auto"/>
                        <w:bottom w:val="single" w:sz="6" w:space="0" w:color="C2C5CF"/>
                        <w:right w:val="none" w:sz="0" w:space="0" w:color="auto"/>
                      </w:divBdr>
                      <w:divsChild>
                        <w:div w:id="1385524305">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791510224">
                  <w:marLeft w:val="0"/>
                  <w:marRight w:val="0"/>
                  <w:marTop w:val="270"/>
                  <w:marBottom w:val="0"/>
                  <w:divBdr>
                    <w:top w:val="none" w:sz="0" w:space="0" w:color="auto"/>
                    <w:left w:val="none" w:sz="0" w:space="0" w:color="auto"/>
                    <w:bottom w:val="none" w:sz="0" w:space="0" w:color="auto"/>
                    <w:right w:val="none" w:sz="0" w:space="0" w:color="auto"/>
                  </w:divBdr>
                </w:div>
              </w:divsChild>
            </w:div>
            <w:div w:id="402266313">
              <w:marLeft w:val="0"/>
              <w:marRight w:val="0"/>
              <w:marTop w:val="0"/>
              <w:marBottom w:val="225"/>
              <w:divBdr>
                <w:top w:val="single" w:sz="6" w:space="0" w:color="DBE5E9"/>
                <w:left w:val="single" w:sz="6" w:space="0" w:color="DBE5E9"/>
                <w:bottom w:val="single" w:sz="6" w:space="0" w:color="DBE5E9"/>
                <w:right w:val="single" w:sz="6" w:space="0" w:color="DBE5E9"/>
              </w:divBdr>
              <w:divsChild>
                <w:div w:id="1107693758">
                  <w:marLeft w:val="142"/>
                  <w:marRight w:val="142"/>
                  <w:marTop w:val="0"/>
                  <w:marBottom w:val="0"/>
                  <w:divBdr>
                    <w:top w:val="none" w:sz="0" w:space="0" w:color="auto"/>
                    <w:left w:val="none" w:sz="0" w:space="0" w:color="auto"/>
                    <w:bottom w:val="single" w:sz="6" w:space="0" w:color="DEDEE5"/>
                    <w:right w:val="none" w:sz="0" w:space="0" w:color="auto"/>
                  </w:divBdr>
                </w:div>
                <w:div w:id="1532645362">
                  <w:marLeft w:val="237"/>
                  <w:marRight w:val="237"/>
                  <w:marTop w:val="0"/>
                  <w:marBottom w:val="0"/>
                  <w:divBdr>
                    <w:top w:val="none" w:sz="0" w:space="0" w:color="auto"/>
                    <w:left w:val="none" w:sz="0" w:space="0" w:color="auto"/>
                    <w:bottom w:val="none" w:sz="0" w:space="0" w:color="auto"/>
                    <w:right w:val="none" w:sz="0" w:space="0" w:color="auto"/>
                  </w:divBdr>
                </w:div>
              </w:divsChild>
            </w:div>
            <w:div w:id="1169949343">
              <w:marLeft w:val="0"/>
              <w:marRight w:val="0"/>
              <w:marTop w:val="0"/>
              <w:marBottom w:val="225"/>
              <w:divBdr>
                <w:top w:val="single" w:sz="6" w:space="0" w:color="DBE5E9"/>
                <w:left w:val="single" w:sz="6" w:space="0" w:color="DBE5E9"/>
                <w:bottom w:val="single" w:sz="6" w:space="0" w:color="DBE5E9"/>
                <w:right w:val="single" w:sz="6" w:space="0" w:color="DBE5E9"/>
              </w:divBdr>
              <w:divsChild>
                <w:div w:id="1482842005">
                  <w:marLeft w:val="142"/>
                  <w:marRight w:val="142"/>
                  <w:marTop w:val="0"/>
                  <w:marBottom w:val="0"/>
                  <w:divBdr>
                    <w:top w:val="none" w:sz="0" w:space="0" w:color="auto"/>
                    <w:left w:val="none" w:sz="0" w:space="0" w:color="auto"/>
                    <w:bottom w:val="single" w:sz="6" w:space="0" w:color="DEDEE5"/>
                    <w:right w:val="none" w:sz="0" w:space="0" w:color="auto"/>
                  </w:divBdr>
                </w:div>
                <w:div w:id="923076690">
                  <w:marLeft w:val="0"/>
                  <w:marRight w:val="0"/>
                  <w:marTop w:val="0"/>
                  <w:marBottom w:val="0"/>
                  <w:divBdr>
                    <w:top w:val="none" w:sz="0" w:space="0" w:color="auto"/>
                    <w:left w:val="none" w:sz="0" w:space="0" w:color="auto"/>
                    <w:bottom w:val="none" w:sz="0" w:space="0" w:color="auto"/>
                    <w:right w:val="none" w:sz="0" w:space="0" w:color="auto"/>
                  </w:divBdr>
                  <w:divsChild>
                    <w:div w:id="463425026">
                      <w:marLeft w:val="0"/>
                      <w:marRight w:val="0"/>
                      <w:marTop w:val="0"/>
                      <w:marBottom w:val="150"/>
                      <w:divBdr>
                        <w:top w:val="none" w:sz="0" w:space="0" w:color="auto"/>
                        <w:left w:val="none" w:sz="0" w:space="0" w:color="auto"/>
                        <w:bottom w:val="single" w:sz="6" w:space="11" w:color="E1DFDF"/>
                        <w:right w:val="none" w:sz="0" w:space="0" w:color="auto"/>
                      </w:divBdr>
                      <w:divsChild>
                        <w:div w:id="1054085716">
                          <w:marLeft w:val="23"/>
                          <w:marRight w:val="23"/>
                          <w:marTop w:val="0"/>
                          <w:marBottom w:val="0"/>
                          <w:divBdr>
                            <w:top w:val="none" w:sz="0" w:space="0" w:color="auto"/>
                            <w:left w:val="none" w:sz="0" w:space="0" w:color="auto"/>
                            <w:bottom w:val="none" w:sz="0" w:space="0" w:color="auto"/>
                            <w:right w:val="none" w:sz="0" w:space="0" w:color="auto"/>
                          </w:divBdr>
                          <w:divsChild>
                            <w:div w:id="20484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605510">
      <w:bodyDiv w:val="1"/>
      <w:marLeft w:val="0"/>
      <w:marRight w:val="0"/>
      <w:marTop w:val="0"/>
      <w:marBottom w:val="0"/>
      <w:divBdr>
        <w:top w:val="none" w:sz="0" w:space="0" w:color="auto"/>
        <w:left w:val="none" w:sz="0" w:space="0" w:color="auto"/>
        <w:bottom w:val="none" w:sz="0" w:space="0" w:color="auto"/>
        <w:right w:val="none" w:sz="0" w:space="0" w:color="auto"/>
      </w:divBdr>
      <w:divsChild>
        <w:div w:id="769349174">
          <w:marLeft w:val="0"/>
          <w:marRight w:val="0"/>
          <w:marTop w:val="0"/>
          <w:marBottom w:val="0"/>
          <w:divBdr>
            <w:top w:val="none" w:sz="0" w:space="0" w:color="auto"/>
            <w:left w:val="none" w:sz="0" w:space="0" w:color="auto"/>
            <w:bottom w:val="none" w:sz="0" w:space="0" w:color="auto"/>
            <w:right w:val="none" w:sz="0" w:space="0" w:color="auto"/>
          </w:divBdr>
        </w:div>
      </w:divsChild>
    </w:div>
    <w:div w:id="1804540220">
      <w:bodyDiv w:val="1"/>
      <w:marLeft w:val="0"/>
      <w:marRight w:val="0"/>
      <w:marTop w:val="0"/>
      <w:marBottom w:val="0"/>
      <w:divBdr>
        <w:top w:val="none" w:sz="0" w:space="0" w:color="auto"/>
        <w:left w:val="none" w:sz="0" w:space="0" w:color="auto"/>
        <w:bottom w:val="none" w:sz="0" w:space="0" w:color="auto"/>
        <w:right w:val="none" w:sz="0" w:space="0" w:color="auto"/>
      </w:divBdr>
      <w:divsChild>
        <w:div w:id="138159957">
          <w:marLeft w:val="0"/>
          <w:marRight w:val="0"/>
          <w:marTop w:val="0"/>
          <w:marBottom w:val="0"/>
          <w:divBdr>
            <w:top w:val="none" w:sz="0" w:space="0" w:color="auto"/>
            <w:left w:val="none" w:sz="0" w:space="0" w:color="auto"/>
            <w:bottom w:val="none" w:sz="0" w:space="0" w:color="auto"/>
            <w:right w:val="none" w:sz="0" w:space="0" w:color="auto"/>
          </w:divBdr>
        </w:div>
      </w:divsChild>
    </w:div>
    <w:div w:id="1854951355">
      <w:bodyDiv w:val="1"/>
      <w:marLeft w:val="0"/>
      <w:marRight w:val="0"/>
      <w:marTop w:val="0"/>
      <w:marBottom w:val="0"/>
      <w:divBdr>
        <w:top w:val="none" w:sz="0" w:space="0" w:color="auto"/>
        <w:left w:val="none" w:sz="0" w:space="0" w:color="auto"/>
        <w:bottom w:val="none" w:sz="0" w:space="0" w:color="auto"/>
        <w:right w:val="none" w:sz="0" w:space="0" w:color="auto"/>
      </w:divBdr>
      <w:divsChild>
        <w:div w:id="516306934">
          <w:marLeft w:val="0"/>
          <w:marRight w:val="0"/>
          <w:marTop w:val="0"/>
          <w:marBottom w:val="150"/>
          <w:divBdr>
            <w:top w:val="none" w:sz="0" w:space="0" w:color="auto"/>
            <w:left w:val="none" w:sz="0" w:space="0" w:color="auto"/>
            <w:bottom w:val="none" w:sz="0" w:space="0" w:color="auto"/>
            <w:right w:val="none" w:sz="0" w:space="0" w:color="auto"/>
          </w:divBdr>
        </w:div>
        <w:div w:id="1889415343">
          <w:marLeft w:val="0"/>
          <w:marRight w:val="0"/>
          <w:marTop w:val="165"/>
          <w:marBottom w:val="165"/>
          <w:divBdr>
            <w:top w:val="none" w:sz="0" w:space="0" w:color="auto"/>
            <w:left w:val="none" w:sz="0" w:space="0" w:color="auto"/>
            <w:bottom w:val="none" w:sz="0" w:space="0" w:color="auto"/>
            <w:right w:val="none" w:sz="0" w:space="0" w:color="auto"/>
          </w:divBdr>
        </w:div>
        <w:div w:id="1854107545">
          <w:marLeft w:val="0"/>
          <w:marRight w:val="0"/>
          <w:marTop w:val="0"/>
          <w:marBottom w:val="0"/>
          <w:divBdr>
            <w:top w:val="none" w:sz="0" w:space="0" w:color="auto"/>
            <w:left w:val="none" w:sz="0" w:space="0" w:color="auto"/>
            <w:bottom w:val="none" w:sz="0" w:space="0" w:color="auto"/>
            <w:right w:val="none" w:sz="0" w:space="0" w:color="auto"/>
          </w:divBdr>
          <w:divsChild>
            <w:div w:id="1593471854">
              <w:marLeft w:val="0"/>
              <w:marRight w:val="0"/>
              <w:marTop w:val="0"/>
              <w:marBottom w:val="225"/>
              <w:divBdr>
                <w:top w:val="none" w:sz="0" w:space="0" w:color="auto"/>
                <w:left w:val="none" w:sz="0" w:space="0" w:color="auto"/>
                <w:bottom w:val="none" w:sz="0" w:space="0" w:color="auto"/>
                <w:right w:val="none" w:sz="0" w:space="0" w:color="auto"/>
              </w:divBdr>
              <w:divsChild>
                <w:div w:id="988169744">
                  <w:marLeft w:val="0"/>
                  <w:marRight w:val="0"/>
                  <w:marTop w:val="0"/>
                  <w:marBottom w:val="0"/>
                  <w:divBdr>
                    <w:top w:val="none" w:sz="0" w:space="0" w:color="auto"/>
                    <w:left w:val="none" w:sz="0" w:space="0" w:color="auto"/>
                    <w:bottom w:val="none" w:sz="0" w:space="0" w:color="auto"/>
                    <w:right w:val="none" w:sz="0" w:space="0" w:color="auto"/>
                  </w:divBdr>
                </w:div>
              </w:divsChild>
            </w:div>
            <w:div w:id="16133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7613">
      <w:bodyDiv w:val="1"/>
      <w:marLeft w:val="0"/>
      <w:marRight w:val="0"/>
      <w:marTop w:val="0"/>
      <w:marBottom w:val="0"/>
      <w:divBdr>
        <w:top w:val="none" w:sz="0" w:space="0" w:color="auto"/>
        <w:left w:val="none" w:sz="0" w:space="0" w:color="auto"/>
        <w:bottom w:val="none" w:sz="0" w:space="0" w:color="auto"/>
        <w:right w:val="none" w:sz="0" w:space="0" w:color="auto"/>
      </w:divBdr>
      <w:divsChild>
        <w:div w:id="1321470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D0DD654-4268-4481-A759-1AC9E418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2020-06-01T16:42:00Z</dcterms:created>
  <dcterms:modified xsi:type="dcterms:W3CDTF">2020-06-01T16:42:00Z</dcterms:modified>
</cp:coreProperties>
</file>